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7BB" w:rsidRDefault="005E37BB">
      <w:pPr>
        <w:pStyle w:val="Bodytext20"/>
        <w:shd w:val="clear" w:color="auto" w:fill="auto"/>
        <w:spacing w:line="300" w:lineRule="auto"/>
        <w:jc w:val="center"/>
        <w:sectPr w:rsidR="005E37B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511" w:right="311" w:bottom="282" w:left="263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0"/>
        <w:gridCol w:w="5429"/>
      </w:tblGrid>
      <w:tr w:rsidR="005E37BB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112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  <w:ind w:right="360"/>
              <w:jc w:val="righ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lastRenderedPageBreak/>
              <w:t>NABÍDKA ZBOŽÍ A SLUŽEB</w:t>
            </w:r>
          </w:p>
        </w:tc>
      </w:tr>
      <w:tr w:rsidR="005E37BB">
        <w:tblPrEx>
          <w:tblCellMar>
            <w:top w:w="0" w:type="dxa"/>
            <w:bottom w:w="0" w:type="dxa"/>
          </w:tblCellMar>
        </w:tblPrEx>
        <w:trPr>
          <w:trHeight w:hRule="exact" w:val="2801"/>
          <w:jc w:val="center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spacing w:before="140" w:after="240" w:line="283" w:lineRule="auto"/>
            </w:pPr>
            <w:r>
              <w:rPr>
                <w:b/>
                <w:bCs/>
                <w:i/>
                <w:iCs/>
              </w:rPr>
              <w:t>Dodavatel:</w:t>
            </w:r>
            <w:r>
              <w:rPr>
                <w:b/>
                <w:bCs/>
              </w:rPr>
              <w:t xml:space="preserve"> CHEIRÓN a.s.</w:t>
            </w:r>
          </w:p>
          <w:p w:rsidR="005E37BB" w:rsidRDefault="002E3C72">
            <w:pPr>
              <w:pStyle w:val="Other10"/>
              <w:shd w:val="clear" w:color="auto" w:fill="auto"/>
              <w:spacing w:after="0" w:line="283" w:lineRule="auto"/>
              <w:ind w:left="1420"/>
            </w:pPr>
            <w:r>
              <w:t>Ulrychova 2260/13</w:t>
            </w:r>
          </w:p>
          <w:p w:rsidR="005E37BB" w:rsidRDefault="002E3C72">
            <w:pPr>
              <w:pStyle w:val="Other10"/>
              <w:shd w:val="clear" w:color="auto" w:fill="auto"/>
              <w:spacing w:after="500" w:line="283" w:lineRule="auto"/>
              <w:ind w:left="1420" w:firstLine="20"/>
              <w:jc w:val="both"/>
            </w:pPr>
            <w:r>
              <w:t xml:space="preserve">162 00 Praha </w:t>
            </w:r>
            <w:proofErr w:type="gramStart"/>
            <w:r>
              <w:t>IČ :</w:t>
            </w:r>
            <w:proofErr w:type="gramEnd"/>
            <w:r>
              <w:t xml:space="preserve"> 27094987 DIČ: CZ27094987</w:t>
            </w:r>
          </w:p>
          <w:p w:rsidR="005E37BB" w:rsidRDefault="002E3C72">
            <w:pPr>
              <w:pStyle w:val="Other10"/>
              <w:shd w:val="clear" w:color="auto" w:fill="auto"/>
              <w:spacing w:after="38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CHEIRÓN a.s. zapsán Městským soudem v Praze, oddíl B, vložka 8964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  <w:ind w:firstLine="380"/>
              <w:rPr>
                <w:sz w:val="68"/>
                <w:szCs w:val="68"/>
              </w:rPr>
            </w:pPr>
            <w:proofErr w:type="spellStart"/>
            <w:r>
              <w:rPr>
                <w:b/>
                <w:bCs/>
                <w:sz w:val="68"/>
                <w:szCs w:val="68"/>
              </w:rPr>
              <w:t>Cheirón</w:t>
            </w:r>
            <w:proofErr w:type="spellEnd"/>
          </w:p>
          <w:p w:rsidR="005E37BB" w:rsidRDefault="002E3C72">
            <w:pPr>
              <w:pStyle w:val="Other10"/>
              <w:shd w:val="clear" w:color="auto" w:fill="auto"/>
              <w:tabs>
                <w:tab w:val="left" w:pos="4228"/>
              </w:tabs>
              <w:spacing w:after="260" w:line="240" w:lineRule="auto"/>
              <w:ind w:left="1600"/>
            </w:pPr>
            <w:r>
              <w:t>...dýcháme za Vás.</w:t>
            </w:r>
            <w:r>
              <w:tab/>
            </w:r>
          </w:p>
          <w:p w:rsidR="005E37BB" w:rsidRDefault="002E3C72">
            <w:pPr>
              <w:pStyle w:val="Other10"/>
              <w:shd w:val="clear" w:color="auto" w:fill="auto"/>
              <w:spacing w:after="0" w:line="240" w:lineRule="auto"/>
              <w:ind w:firstLine="380"/>
              <w:rPr>
                <w:sz w:val="68"/>
                <w:szCs w:val="68"/>
              </w:rPr>
            </w:pPr>
            <w:r>
              <w:rPr>
                <w:b/>
                <w:bCs/>
                <w:sz w:val="68"/>
                <w:szCs w:val="68"/>
              </w:rPr>
              <w:t>© ®</w:t>
            </w:r>
          </w:p>
          <w:p w:rsidR="005E37BB" w:rsidRDefault="002E3C72">
            <w:pPr>
              <w:pStyle w:val="Other10"/>
              <w:shd w:val="clear" w:color="auto" w:fill="auto"/>
              <w:tabs>
                <w:tab w:val="left" w:pos="2739"/>
              </w:tabs>
              <w:spacing w:after="140" w:line="240" w:lineRule="auto"/>
              <w:ind w:firstLine="500"/>
            </w:pPr>
            <w:r>
              <w:t>EN ISO 13485</w:t>
            </w:r>
            <w:r>
              <w:tab/>
              <w:t>— —</w:t>
            </w:r>
          </w:p>
        </w:tc>
      </w:tr>
      <w:tr w:rsidR="005E37BB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112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7BB" w:rsidRDefault="002E3C72">
            <w:pPr>
              <w:pStyle w:val="Other10"/>
              <w:shd w:val="clear" w:color="auto" w:fill="auto"/>
              <w:tabs>
                <w:tab w:val="left" w:pos="3754"/>
                <w:tab w:val="left" w:pos="7174"/>
              </w:tabs>
              <w:spacing w:after="0" w:line="240" w:lineRule="auto"/>
              <w:ind w:firstLine="140"/>
              <w:rPr>
                <w:sz w:val="15"/>
                <w:szCs w:val="15"/>
              </w:rPr>
            </w:pPr>
            <w:proofErr w:type="gramStart"/>
            <w:r>
              <w:rPr>
                <w:sz w:val="15"/>
                <w:szCs w:val="15"/>
              </w:rPr>
              <w:t>Telefon :</w:t>
            </w:r>
            <w:proofErr w:type="gramEnd"/>
            <w:r>
              <w:rPr>
                <w:sz w:val="15"/>
                <w:szCs w:val="15"/>
              </w:rPr>
              <w:t xml:space="preserve"> 377 590 411</w:t>
            </w:r>
            <w:r>
              <w:rPr>
                <w:sz w:val="15"/>
                <w:szCs w:val="15"/>
              </w:rPr>
              <w:tab/>
              <w:t>Fax : 377 590 435</w:t>
            </w:r>
            <w:r>
              <w:rPr>
                <w:sz w:val="15"/>
                <w:szCs w:val="15"/>
              </w:rPr>
              <w:tab/>
              <w:t xml:space="preserve">E-mail: </w:t>
            </w:r>
            <w:hyperlink r:id="rId13" w:history="1">
              <w:r>
                <w:rPr>
                  <w:sz w:val="15"/>
                  <w:szCs w:val="15"/>
                </w:rPr>
                <w:t>obchod@cheiron.eu</w:t>
              </w:r>
            </w:hyperlink>
          </w:p>
        </w:tc>
      </w:tr>
      <w:tr w:rsidR="005E37BB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tabs>
                <w:tab w:val="left" w:pos="2210"/>
              </w:tabs>
              <w:spacing w:before="80" w:after="0" w:line="240" w:lineRule="auto"/>
            </w:pPr>
            <w:r>
              <w:rPr>
                <w:b/>
                <w:bCs/>
              </w:rPr>
              <w:t xml:space="preserve">Datum </w:t>
            </w:r>
            <w:proofErr w:type="gramStart"/>
            <w:r>
              <w:rPr>
                <w:b/>
                <w:bCs/>
              </w:rPr>
              <w:t>pořízení :</w:t>
            </w:r>
            <w:proofErr w:type="gramEnd"/>
            <w:r>
              <w:rPr>
                <w:b/>
                <w:bCs/>
              </w:rPr>
              <w:tab/>
            </w:r>
            <w:r>
              <w:t>9.4.2020</w:t>
            </w:r>
          </w:p>
          <w:p w:rsidR="005E37BB" w:rsidRDefault="002E3C72">
            <w:pPr>
              <w:pStyle w:val="Other10"/>
              <w:shd w:val="clear" w:color="auto" w:fill="auto"/>
              <w:spacing w:after="0" w:line="240" w:lineRule="auto"/>
            </w:pPr>
            <w:r>
              <w:rPr>
                <w:b/>
                <w:bCs/>
              </w:rPr>
              <w:t>Datum dodání</w:t>
            </w:r>
          </w:p>
          <w:p w:rsidR="005E37BB" w:rsidRDefault="002E3C72">
            <w:pPr>
              <w:pStyle w:val="Other10"/>
              <w:shd w:val="clear" w:color="auto" w:fill="auto"/>
              <w:spacing w:after="0" w:line="240" w:lineRule="auto"/>
            </w:pPr>
            <w:r>
              <w:rPr>
                <w:b/>
                <w:bCs/>
              </w:rPr>
              <w:t>Termín dodání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tabs>
                <w:tab w:val="left" w:pos="1771"/>
              </w:tabs>
              <w:spacing w:before="80" w:after="0" w:line="240" w:lineRule="auto"/>
            </w:pPr>
            <w:r>
              <w:rPr>
                <w:b/>
                <w:bCs/>
              </w:rPr>
              <w:t xml:space="preserve">Řada </w:t>
            </w:r>
            <w:proofErr w:type="gramStart"/>
            <w:r>
              <w:rPr>
                <w:b/>
                <w:bCs/>
              </w:rPr>
              <w:t>dokladu :</w:t>
            </w:r>
            <w:proofErr w:type="gramEnd"/>
            <w:r>
              <w:rPr>
                <w:b/>
                <w:bCs/>
              </w:rPr>
              <w:tab/>
              <w:t>001</w:t>
            </w:r>
          </w:p>
          <w:p w:rsidR="005E37BB" w:rsidRDefault="002E3C72">
            <w:pPr>
              <w:pStyle w:val="Other10"/>
              <w:shd w:val="clear" w:color="auto" w:fill="auto"/>
              <w:tabs>
                <w:tab w:val="left" w:pos="1778"/>
              </w:tabs>
              <w:spacing w:after="0" w:line="240" w:lineRule="auto"/>
            </w:pPr>
            <w:r>
              <w:rPr>
                <w:b/>
                <w:bCs/>
              </w:rPr>
              <w:t>Číslo dokladu</w:t>
            </w:r>
            <w:r>
              <w:rPr>
                <w:b/>
                <w:bCs/>
              </w:rPr>
              <w:tab/>
              <w:t>001379</w:t>
            </w:r>
          </w:p>
          <w:p w:rsidR="005E37BB" w:rsidRDefault="002E3C72">
            <w:pPr>
              <w:pStyle w:val="Other10"/>
              <w:shd w:val="clear" w:color="auto" w:fill="auto"/>
              <w:spacing w:after="0" w:line="240" w:lineRule="auto"/>
            </w:pPr>
            <w:r>
              <w:rPr>
                <w:b/>
                <w:bCs/>
              </w:rPr>
              <w:t xml:space="preserve">Popis </w:t>
            </w:r>
            <w:proofErr w:type="gramStart"/>
            <w:r>
              <w:rPr>
                <w:b/>
                <w:bCs/>
              </w:rPr>
              <w:t>dodávky</w:t>
            </w:r>
            <w:r>
              <w:rPr>
                <w:b/>
                <w:bCs/>
              </w:rPr>
              <w:t xml:space="preserve"> :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Plícní</w:t>
            </w:r>
            <w:proofErr w:type="spellEnd"/>
            <w:r>
              <w:rPr>
                <w:b/>
                <w:bCs/>
              </w:rPr>
              <w:t xml:space="preserve"> ventilátor SV 300 6ks</w:t>
            </w:r>
          </w:p>
        </w:tc>
      </w:tr>
      <w:tr w:rsidR="005E37BB">
        <w:tblPrEx>
          <w:tblCellMar>
            <w:top w:w="0" w:type="dxa"/>
            <w:bottom w:w="0" w:type="dxa"/>
          </w:tblCellMar>
        </w:tblPrEx>
        <w:trPr>
          <w:trHeight w:hRule="exact" w:val="2254"/>
          <w:jc w:val="center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spacing w:before="80" w:after="120" w:line="240" w:lineRule="auto"/>
            </w:pPr>
            <w:r>
              <w:rPr>
                <w:b/>
                <w:bCs/>
                <w:i/>
                <w:iCs/>
              </w:rPr>
              <w:t>Místo určení:</w:t>
            </w:r>
          </w:p>
          <w:p w:rsidR="005E37BB" w:rsidRDefault="002E3C72">
            <w:pPr>
              <w:pStyle w:val="Other10"/>
              <w:shd w:val="clear" w:color="auto" w:fill="auto"/>
              <w:spacing w:after="300" w:line="240" w:lineRule="auto"/>
            </w:pPr>
            <w:r>
              <w:rPr>
                <w:b/>
                <w:bCs/>
              </w:rPr>
              <w:t xml:space="preserve">Krajská nemocnice </w:t>
            </w:r>
            <w:proofErr w:type="spellStart"/>
            <w:r>
              <w:rPr>
                <w:b/>
                <w:bCs/>
              </w:rPr>
              <w:t>T.Bati</w:t>
            </w:r>
            <w:proofErr w:type="spellEnd"/>
            <w:r>
              <w:rPr>
                <w:b/>
                <w:bCs/>
              </w:rPr>
              <w:t>, a.s.</w:t>
            </w:r>
          </w:p>
          <w:p w:rsidR="005E37BB" w:rsidRDefault="002E3C72">
            <w:pPr>
              <w:pStyle w:val="Other10"/>
              <w:shd w:val="clear" w:color="auto" w:fill="auto"/>
              <w:spacing w:after="40" w:line="240" w:lineRule="auto"/>
            </w:pPr>
            <w:r>
              <w:t>Havlíčkovo nábřeží 600</w:t>
            </w:r>
          </w:p>
          <w:p w:rsidR="005E37BB" w:rsidRDefault="002E3C72">
            <w:pPr>
              <w:pStyle w:val="Other10"/>
              <w:shd w:val="clear" w:color="auto" w:fill="auto"/>
              <w:spacing w:after="120" w:line="240" w:lineRule="auto"/>
            </w:pPr>
            <w:r>
              <w:t>762 75 Zlín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7BB" w:rsidRDefault="002E3C72">
            <w:pPr>
              <w:pStyle w:val="Other10"/>
              <w:shd w:val="clear" w:color="auto" w:fill="auto"/>
              <w:spacing w:after="120" w:line="240" w:lineRule="auto"/>
            </w:pPr>
            <w:r>
              <w:rPr>
                <w:b/>
                <w:bCs/>
                <w:i/>
                <w:iCs/>
              </w:rPr>
              <w:t>Odběratel:</w:t>
            </w:r>
          </w:p>
          <w:p w:rsidR="005E37BB" w:rsidRDefault="002E3C72">
            <w:pPr>
              <w:pStyle w:val="Other10"/>
              <w:shd w:val="clear" w:color="auto" w:fill="auto"/>
              <w:spacing w:after="280" w:line="240" w:lineRule="auto"/>
            </w:pPr>
            <w:r>
              <w:rPr>
                <w:b/>
                <w:bCs/>
              </w:rPr>
              <w:t xml:space="preserve">Krajská nemocnice </w:t>
            </w:r>
            <w:proofErr w:type="spellStart"/>
            <w:r>
              <w:rPr>
                <w:b/>
                <w:bCs/>
              </w:rPr>
              <w:t>T.Bati</w:t>
            </w:r>
            <w:proofErr w:type="spellEnd"/>
            <w:r>
              <w:rPr>
                <w:b/>
                <w:bCs/>
              </w:rPr>
              <w:t>, a.s.</w:t>
            </w:r>
          </w:p>
          <w:p w:rsidR="005E37BB" w:rsidRDefault="002E3C72">
            <w:pPr>
              <w:pStyle w:val="Other10"/>
              <w:shd w:val="clear" w:color="auto" w:fill="auto"/>
              <w:spacing w:after="40" w:line="240" w:lineRule="auto"/>
            </w:pPr>
            <w:r>
              <w:t>Havlíčkovo nábřeží 600</w:t>
            </w:r>
          </w:p>
          <w:p w:rsidR="005E37BB" w:rsidRDefault="002E3C72">
            <w:pPr>
              <w:pStyle w:val="Other10"/>
              <w:shd w:val="clear" w:color="auto" w:fill="auto"/>
              <w:spacing w:after="320" w:line="240" w:lineRule="auto"/>
            </w:pPr>
            <w:r>
              <w:t>762 75 Zlín</w:t>
            </w:r>
          </w:p>
          <w:p w:rsidR="005E37BB" w:rsidRDefault="002E3C72">
            <w:pPr>
              <w:pStyle w:val="Other10"/>
              <w:shd w:val="clear" w:color="auto" w:fill="auto"/>
              <w:tabs>
                <w:tab w:val="left" w:pos="2664"/>
              </w:tabs>
              <w:spacing w:after="200" w:line="240" w:lineRule="auto"/>
            </w:pPr>
            <w:proofErr w:type="gramStart"/>
            <w:r>
              <w:t>IČ :</w:t>
            </w:r>
            <w:proofErr w:type="gramEnd"/>
            <w:r>
              <w:t xml:space="preserve"> 27661989</w:t>
            </w:r>
            <w:r>
              <w:tab/>
              <w:t>DIČ : CZ27661989</w:t>
            </w:r>
          </w:p>
        </w:tc>
      </w:tr>
    </w:tbl>
    <w:p w:rsidR="005E37BB" w:rsidRDefault="005E37BB">
      <w:pPr>
        <w:spacing w:after="419" w:line="1" w:lineRule="exact"/>
      </w:pPr>
    </w:p>
    <w:p w:rsidR="005E37BB" w:rsidRDefault="002E3C72">
      <w:pPr>
        <w:pStyle w:val="Bodytext10"/>
        <w:shd w:val="clear" w:color="auto" w:fill="auto"/>
        <w:spacing w:after="200" w:line="240" w:lineRule="auto"/>
      </w:pPr>
      <w:r>
        <w:t>Vážení,</w:t>
      </w:r>
    </w:p>
    <w:p w:rsidR="005E37BB" w:rsidRDefault="002E3C72">
      <w:pPr>
        <w:pStyle w:val="Bodytext10"/>
        <w:shd w:val="clear" w:color="auto" w:fill="auto"/>
        <w:spacing w:after="0" w:line="240" w:lineRule="auto"/>
      </w:pPr>
      <w:r>
        <w:t>na základě Vaší poptávky</w:t>
      </w:r>
    </w:p>
    <w:p w:rsidR="005E37BB" w:rsidRDefault="002E3C72">
      <w:pPr>
        <w:pStyle w:val="Bodytext10"/>
        <w:shd w:val="clear" w:color="auto" w:fill="auto"/>
        <w:spacing w:after="200" w:line="240" w:lineRule="auto"/>
      </w:pPr>
      <w:r>
        <w:t xml:space="preserve">Vám zasíláme tuto cenovou nabídku na </w:t>
      </w:r>
      <w:proofErr w:type="spellStart"/>
      <w:r>
        <w:t>plícní</w:t>
      </w:r>
      <w:proofErr w:type="spellEnd"/>
      <w:r>
        <w:t xml:space="preserve"> ventilátor SV 300 MINDRAY 6ks dle požadované specifikace.</w:t>
      </w:r>
    </w:p>
    <w:p w:rsidR="005E37BB" w:rsidRDefault="002E3C72">
      <w:pPr>
        <w:pStyle w:val="Bodytext10"/>
        <w:numPr>
          <w:ilvl w:val="0"/>
          <w:numId w:val="3"/>
        </w:numPr>
        <w:shd w:val="clear" w:color="auto" w:fill="auto"/>
        <w:tabs>
          <w:tab w:val="left" w:pos="250"/>
        </w:tabs>
        <w:spacing w:after="0" w:line="240" w:lineRule="auto"/>
      </w:pPr>
      <w:r>
        <w:t>dopravné nebude účtováno</w:t>
      </w:r>
    </w:p>
    <w:p w:rsidR="005E37BB" w:rsidRDefault="002E3C72">
      <w:pPr>
        <w:pStyle w:val="Bodytext10"/>
        <w:numPr>
          <w:ilvl w:val="0"/>
          <w:numId w:val="3"/>
        </w:numPr>
        <w:shd w:val="clear" w:color="auto" w:fill="auto"/>
        <w:tabs>
          <w:tab w:val="left" w:pos="258"/>
        </w:tabs>
        <w:spacing w:after="200" w:line="240" w:lineRule="auto"/>
      </w:pPr>
      <w:r>
        <w:t>platnost nabídky: 1 měsíc</w:t>
      </w:r>
    </w:p>
    <w:p w:rsidR="005E37BB" w:rsidRDefault="002E3C72">
      <w:pPr>
        <w:pStyle w:val="Bodytext10"/>
        <w:shd w:val="clear" w:color="auto" w:fill="auto"/>
        <w:spacing w:after="0" w:line="240" w:lineRule="auto"/>
      </w:pPr>
      <w:r>
        <w:t>Platební podmínky:</w:t>
      </w:r>
    </w:p>
    <w:p w:rsidR="005E37BB" w:rsidRDefault="002E3C72">
      <w:pPr>
        <w:pStyle w:val="Bodytext10"/>
        <w:numPr>
          <w:ilvl w:val="0"/>
          <w:numId w:val="3"/>
        </w:numPr>
        <w:shd w:val="clear" w:color="auto" w:fill="auto"/>
        <w:tabs>
          <w:tab w:val="left" w:pos="258"/>
        </w:tabs>
        <w:spacing w:after="0" w:line="240" w:lineRule="auto"/>
      </w:pPr>
      <w:r>
        <w:t>dle kupní smlouvy</w:t>
      </w:r>
    </w:p>
    <w:p w:rsidR="005E37BB" w:rsidRDefault="002E3C72">
      <w:pPr>
        <w:pStyle w:val="Bodytext10"/>
        <w:numPr>
          <w:ilvl w:val="0"/>
          <w:numId w:val="3"/>
        </w:numPr>
        <w:shd w:val="clear" w:color="auto" w:fill="auto"/>
        <w:tabs>
          <w:tab w:val="left" w:pos="258"/>
        </w:tabs>
        <w:spacing w:after="0" w:line="240" w:lineRule="auto"/>
      </w:pPr>
      <w:r>
        <w:t>úprava ceny je možná v případě legislativních změn sazby DPH</w:t>
      </w:r>
    </w:p>
    <w:p w:rsidR="005E37BB" w:rsidRDefault="002E3C72">
      <w:pPr>
        <w:pStyle w:val="Bodytext10"/>
        <w:numPr>
          <w:ilvl w:val="0"/>
          <w:numId w:val="3"/>
        </w:numPr>
        <w:shd w:val="clear" w:color="auto" w:fill="auto"/>
        <w:tabs>
          <w:tab w:val="left" w:pos="258"/>
        </w:tabs>
        <w:spacing w:after="0" w:line="240" w:lineRule="auto"/>
      </w:pPr>
      <w:r>
        <w:t>uvedená cena je platná pouze v případě, že se v den vyúčtování ceny (fakturace) nebude aktuální platný kurz</w:t>
      </w:r>
    </w:p>
    <w:p w:rsidR="005E37BB" w:rsidRDefault="002E3C72">
      <w:pPr>
        <w:pStyle w:val="Bodytext10"/>
        <w:shd w:val="clear" w:color="auto" w:fill="auto"/>
        <w:spacing w:after="200" w:line="240" w:lineRule="auto"/>
        <w:ind w:left="160"/>
      </w:pPr>
      <w:r>
        <w:t>Kč/</w:t>
      </w:r>
      <w:proofErr w:type="gramStart"/>
      <w:r>
        <w:t>USD,EUR</w:t>
      </w:r>
      <w:proofErr w:type="gramEnd"/>
      <w:r>
        <w:t xml:space="preserve"> vyhlášený ČNB lišit od kurzu Kč/USD,EUR platného v den podání nabídky o více než 5% ve prospěch hodnoty USD,EUR. V případě, že rozdíl v h</w:t>
      </w:r>
      <w:r>
        <w:t>odnotě kurzů Kč/</w:t>
      </w:r>
      <w:proofErr w:type="gramStart"/>
      <w:r>
        <w:t>USD,EUR</w:t>
      </w:r>
      <w:proofErr w:type="gramEnd"/>
      <w:r>
        <w:t xml:space="preserve"> dosáhne více než 5%, bude o tento kurzovní rozdíl nabídková cena bez dalšího navýšena</w:t>
      </w:r>
    </w:p>
    <w:p w:rsidR="005E37BB" w:rsidRDefault="002E3C72">
      <w:pPr>
        <w:pStyle w:val="Bodytext10"/>
        <w:shd w:val="clear" w:color="auto" w:fill="auto"/>
        <w:spacing w:after="0" w:line="240" w:lineRule="auto"/>
      </w:pPr>
      <w:r>
        <w:t>Dohodnuté činnosti:</w:t>
      </w:r>
    </w:p>
    <w:p w:rsidR="005E37BB" w:rsidRDefault="002E3C72">
      <w:pPr>
        <w:pStyle w:val="Bodytext10"/>
        <w:numPr>
          <w:ilvl w:val="0"/>
          <w:numId w:val="3"/>
        </w:numPr>
        <w:shd w:val="clear" w:color="auto" w:fill="auto"/>
        <w:tabs>
          <w:tab w:val="left" w:pos="258"/>
        </w:tabs>
        <w:spacing w:after="0" w:line="240" w:lineRule="auto"/>
      </w:pPr>
      <w:r>
        <w:t>uvedení předmětu koupě do provozu</w:t>
      </w:r>
    </w:p>
    <w:p w:rsidR="005E37BB" w:rsidRDefault="002E3C72">
      <w:pPr>
        <w:pStyle w:val="Bodytext10"/>
        <w:numPr>
          <w:ilvl w:val="0"/>
          <w:numId w:val="3"/>
        </w:numPr>
        <w:shd w:val="clear" w:color="auto" w:fill="auto"/>
        <w:tabs>
          <w:tab w:val="left" w:pos="258"/>
        </w:tabs>
        <w:spacing w:after="200" w:line="240" w:lineRule="auto"/>
      </w:pPr>
      <w:r>
        <w:t>instruktáž</w:t>
      </w:r>
    </w:p>
    <w:p w:rsidR="005E37BB" w:rsidRDefault="002E3C72">
      <w:pPr>
        <w:pStyle w:val="Bodytext10"/>
        <w:shd w:val="clear" w:color="auto" w:fill="auto"/>
        <w:spacing w:after="0" w:line="240" w:lineRule="auto"/>
      </w:pPr>
      <w:r>
        <w:t>Termín dodání:</w:t>
      </w:r>
    </w:p>
    <w:p w:rsidR="005E37BB" w:rsidRDefault="002E3C72">
      <w:pPr>
        <w:pStyle w:val="Bodytext10"/>
        <w:numPr>
          <w:ilvl w:val="0"/>
          <w:numId w:val="3"/>
        </w:numPr>
        <w:shd w:val="clear" w:color="auto" w:fill="auto"/>
        <w:tabs>
          <w:tab w:val="left" w:pos="258"/>
        </w:tabs>
        <w:spacing w:after="420" w:line="240" w:lineRule="auto"/>
      </w:pPr>
      <w:r>
        <w:t>do 45 dnů od podpisu kupní smlouvy</w:t>
      </w:r>
    </w:p>
    <w:p w:rsidR="005E37BB" w:rsidRDefault="002E3C72">
      <w:pPr>
        <w:pStyle w:val="Bodytext10"/>
        <w:shd w:val="clear" w:color="auto" w:fill="auto"/>
        <w:spacing w:after="0" w:line="240" w:lineRule="auto"/>
      </w:pPr>
      <w:r>
        <w:t>Záruka za jakost:</w:t>
      </w:r>
    </w:p>
    <w:p w:rsidR="005E37BB" w:rsidRDefault="002E3C72">
      <w:pPr>
        <w:pStyle w:val="Bodytext10"/>
        <w:numPr>
          <w:ilvl w:val="0"/>
          <w:numId w:val="3"/>
        </w:numPr>
        <w:shd w:val="clear" w:color="auto" w:fill="auto"/>
        <w:tabs>
          <w:tab w:val="left" w:pos="258"/>
        </w:tabs>
        <w:spacing w:after="0" w:line="226" w:lineRule="auto"/>
      </w:pPr>
      <w:r>
        <w:t>na předmět ko</w:t>
      </w:r>
      <w:r>
        <w:t>upě 24 měsíců</w:t>
      </w:r>
    </w:p>
    <w:p w:rsidR="005E37BB" w:rsidRDefault="002E3C72">
      <w:pPr>
        <w:pStyle w:val="Bodytext10"/>
        <w:numPr>
          <w:ilvl w:val="0"/>
          <w:numId w:val="3"/>
        </w:numPr>
        <w:shd w:val="clear" w:color="auto" w:fill="auto"/>
        <w:tabs>
          <w:tab w:val="left" w:pos="258"/>
        </w:tabs>
        <w:spacing w:after="420" w:line="226" w:lineRule="auto"/>
      </w:pPr>
      <w:r>
        <w:t>záruční a pozáruční servis provádí CHEIRÓN a s.</w:t>
      </w:r>
    </w:p>
    <w:p w:rsidR="005E37BB" w:rsidRDefault="002E3C72">
      <w:pPr>
        <w:pStyle w:val="Bodytext10"/>
        <w:shd w:val="clear" w:color="auto" w:fill="auto"/>
        <w:spacing w:after="200" w:line="240" w:lineRule="auto"/>
      </w:pPr>
      <w:r>
        <w:t>Na případnou objednávku uveďte, prosím, číslo nabídky a zašlete na adresu: CHEIRÓN a.s., Republikánská 45, 312 00 Plzeň.</w:t>
      </w:r>
    </w:p>
    <w:p w:rsidR="005E37BB" w:rsidRDefault="002E3C72">
      <w:pPr>
        <w:pStyle w:val="Bodytext10"/>
        <w:shd w:val="clear" w:color="auto" w:fill="auto"/>
        <w:spacing w:after="200" w:line="240" w:lineRule="auto"/>
      </w:pPr>
      <w:r>
        <w:t xml:space="preserve">Doufáme, že nabídka odpovídá Vašim představám a těšíme se na další </w:t>
      </w:r>
      <w:r>
        <w:t>spolupráci.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9"/>
        <w:gridCol w:w="1692"/>
        <w:gridCol w:w="3650"/>
      </w:tblGrid>
      <w:tr w:rsidR="005E37BB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111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lastRenderedPageBreak/>
              <w:t>NABÍDKA ZBOŽÍ A SLUŽEB</w:t>
            </w:r>
          </w:p>
        </w:tc>
      </w:tr>
      <w:tr w:rsidR="005E37BB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5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  <w:ind w:firstLine="140"/>
            </w:pPr>
            <w:r>
              <w:rPr>
                <w:b/>
                <w:bCs/>
                <w:i/>
                <w:iCs/>
              </w:rPr>
              <w:t>Dodavatel:</w:t>
            </w:r>
            <w:r>
              <w:rPr>
                <w:b/>
                <w:bCs/>
              </w:rPr>
              <w:t xml:space="preserve"> CHEIRÓN a.s.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</w:pPr>
            <w:r>
              <w:rPr>
                <w:b/>
                <w:bCs/>
              </w:rPr>
              <w:t>Řada dokladu</w:t>
            </w:r>
          </w:p>
        </w:tc>
        <w:tc>
          <w:tcPr>
            <w:tcW w:w="36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  <w:ind w:firstLine="160"/>
            </w:pPr>
            <w:r>
              <w:rPr>
                <w:b/>
                <w:bCs/>
              </w:rPr>
              <w:t>001</w:t>
            </w:r>
          </w:p>
        </w:tc>
      </w:tr>
      <w:tr w:rsidR="005E37B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5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  <w:ind w:left="1400"/>
            </w:pPr>
            <w:r>
              <w:t>Ulrychova 2260/13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</w:pPr>
            <w:r>
              <w:rPr>
                <w:b/>
                <w:bCs/>
              </w:rPr>
              <w:t>Číslo dokladu</w:t>
            </w:r>
          </w:p>
        </w:tc>
        <w:tc>
          <w:tcPr>
            <w:tcW w:w="3650" w:type="dxa"/>
            <w:tcBorders>
              <w:right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  <w:ind w:firstLine="160"/>
            </w:pPr>
            <w:r>
              <w:rPr>
                <w:b/>
                <w:bCs/>
              </w:rPr>
              <w:t>001379</w:t>
            </w:r>
          </w:p>
        </w:tc>
      </w:tr>
      <w:tr w:rsidR="005E37BB">
        <w:tblPrEx>
          <w:tblCellMar>
            <w:top w:w="0" w:type="dxa"/>
            <w:bottom w:w="0" w:type="dxa"/>
          </w:tblCellMar>
        </w:tblPrEx>
        <w:trPr>
          <w:trHeight w:hRule="exact" w:val="734"/>
          <w:jc w:val="center"/>
        </w:trPr>
        <w:tc>
          <w:tcPr>
            <w:tcW w:w="57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  <w:ind w:left="1400"/>
            </w:pPr>
            <w:r>
              <w:t>162 00 Praha</w:t>
            </w:r>
          </w:p>
        </w:tc>
        <w:tc>
          <w:tcPr>
            <w:tcW w:w="16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</w:pPr>
            <w:r>
              <w:rPr>
                <w:b/>
                <w:bCs/>
              </w:rPr>
              <w:t xml:space="preserve">Popis </w:t>
            </w:r>
            <w:proofErr w:type="gramStart"/>
            <w:r>
              <w:rPr>
                <w:b/>
                <w:bCs/>
              </w:rPr>
              <w:t>dodávky :</w:t>
            </w:r>
            <w:proofErr w:type="gramEnd"/>
          </w:p>
        </w:tc>
        <w:tc>
          <w:tcPr>
            <w:tcW w:w="36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  <w:ind w:firstLine="160"/>
            </w:pPr>
            <w:proofErr w:type="spellStart"/>
            <w:r>
              <w:rPr>
                <w:b/>
                <w:bCs/>
              </w:rPr>
              <w:t>Plícní</w:t>
            </w:r>
            <w:proofErr w:type="spellEnd"/>
            <w:r>
              <w:rPr>
                <w:b/>
                <w:bCs/>
              </w:rPr>
              <w:t xml:space="preserve"> ventilátor SV 300 6ks</w:t>
            </w:r>
          </w:p>
        </w:tc>
      </w:tr>
    </w:tbl>
    <w:p w:rsidR="005E37BB" w:rsidRDefault="005E37BB">
      <w:pPr>
        <w:spacing w:after="139" w:line="1" w:lineRule="exact"/>
      </w:pPr>
    </w:p>
    <w:p w:rsidR="005E37BB" w:rsidRDefault="002E3C72">
      <w:pPr>
        <w:pStyle w:val="Bodytext10"/>
        <w:shd w:val="clear" w:color="auto" w:fill="auto"/>
        <w:spacing w:after="200" w:line="240" w:lineRule="auto"/>
      </w:pPr>
      <w:r>
        <w:t>S úctou a přátelským pozdravem</w:t>
      </w:r>
    </w:p>
    <w:p w:rsidR="005E37BB" w:rsidRDefault="002E3C72">
      <w:pPr>
        <w:pStyle w:val="Bodytext10"/>
        <w:shd w:val="clear" w:color="auto" w:fill="auto"/>
        <w:spacing w:after="0" w:line="240" w:lineRule="auto"/>
      </w:pPr>
      <w:r>
        <w:t>Rostislav Oliva</w:t>
      </w:r>
    </w:p>
    <w:p w:rsidR="005E37BB" w:rsidRDefault="002E3C72">
      <w:pPr>
        <w:pStyle w:val="Bodytext10"/>
        <w:shd w:val="clear" w:color="auto" w:fill="auto"/>
        <w:spacing w:after="200" w:line="233" w:lineRule="auto"/>
      </w:pPr>
      <w:r>
        <w:t>Regionální manažer</w:t>
      </w:r>
    </w:p>
    <w:p w:rsidR="005E37BB" w:rsidRDefault="002E3C72">
      <w:pPr>
        <w:pStyle w:val="Bodytext10"/>
        <w:shd w:val="clear" w:color="auto" w:fill="auto"/>
        <w:spacing w:after="0" w:line="233" w:lineRule="auto"/>
      </w:pPr>
      <w:r>
        <w:t xml:space="preserve">GSM: +420 </w:t>
      </w:r>
      <w:r>
        <w:t>601395447 CHEIRÓN a s., Republikánská 45, 312 00 Plzeň</w:t>
      </w:r>
    </w:p>
    <w:p w:rsidR="005E37BB" w:rsidRDefault="002E3C72">
      <w:pPr>
        <w:pStyle w:val="Bodytext10"/>
        <w:shd w:val="clear" w:color="auto" w:fill="auto"/>
        <w:spacing w:after="0" w:line="233" w:lineRule="auto"/>
      </w:pPr>
      <w:r>
        <w:t>kancelář Ostrava</w:t>
      </w:r>
    </w:p>
    <w:p w:rsidR="005E37BB" w:rsidRDefault="002E3C72">
      <w:pPr>
        <w:pStyle w:val="Bodytext10"/>
        <w:shd w:val="clear" w:color="auto" w:fill="auto"/>
        <w:spacing w:after="200" w:line="233" w:lineRule="auto"/>
      </w:pPr>
      <w:r>
        <w:t xml:space="preserve">E-mail: </w:t>
      </w:r>
      <w:hyperlink r:id="rId14" w:history="1">
        <w:r>
          <w:rPr>
            <w:lang w:val="en-US" w:eastAsia="en-US" w:bidi="en-US"/>
          </w:rPr>
          <w:t>roliva@cheiron.eu</w:t>
        </w:r>
      </w:hyperlink>
      <w:r>
        <w:rPr>
          <w:lang w:val="en-US" w:eastAsia="en-US" w:bidi="en-US"/>
        </w:rPr>
        <w:t xml:space="preserve"> </w:t>
      </w:r>
      <w:r>
        <w:t xml:space="preserve">| </w:t>
      </w:r>
      <w:hyperlink r:id="rId15" w:history="1">
        <w:r>
          <w:rPr>
            <w:lang w:val="en-US" w:eastAsia="en-US" w:bidi="en-US"/>
          </w:rPr>
          <w:t>www.cheiron.eu</w:t>
        </w:r>
      </w:hyperlink>
    </w:p>
    <w:p w:rsidR="005E37BB" w:rsidRDefault="002E3C72">
      <w:pPr>
        <w:pStyle w:val="Bodytext10"/>
        <w:shd w:val="clear" w:color="auto" w:fill="auto"/>
        <w:spacing w:after="200" w:line="233" w:lineRule="auto"/>
      </w:pPr>
      <w:r>
        <w:t xml:space="preserve">CHEIRÓN a s. Váš dodavatel zdravotnických prostředků, materiálu a </w:t>
      </w:r>
      <w:r>
        <w:t>služeb v oboru anestezie a intenzivní péče.</w:t>
      </w:r>
    </w:p>
    <w:p w:rsidR="005E37BB" w:rsidRDefault="002E3C72">
      <w:pPr>
        <w:spacing w:line="1" w:lineRule="exact"/>
      </w:pPr>
      <w:r>
        <w:rPr>
          <w:noProof/>
        </w:rPr>
        <mc:AlternateContent>
          <mc:Choice Requires="wps">
            <w:drawing>
              <wp:anchor distT="241300" distB="2363470" distL="0" distR="0" simplePos="0" relativeHeight="125829378" behindDoc="0" locked="0" layoutInCell="1" allowOverlap="1">
                <wp:simplePos x="0" y="0"/>
                <wp:positionH relativeFrom="page">
                  <wp:posOffset>243205</wp:posOffset>
                </wp:positionH>
                <wp:positionV relativeFrom="paragraph">
                  <wp:posOffset>241300</wp:posOffset>
                </wp:positionV>
                <wp:extent cx="7045325" cy="384175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5325" cy="3841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462"/>
                              <w:gridCol w:w="3478"/>
                              <w:gridCol w:w="2873"/>
                              <w:gridCol w:w="900"/>
                              <w:gridCol w:w="1382"/>
                            </w:tblGrid>
                            <w:tr w:rsidR="005E37B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66"/>
                                <w:tblHeader/>
                              </w:trPr>
                              <w:tc>
                                <w:tcPr>
                                  <w:tcW w:w="24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řádek Označení</w:t>
                                  </w:r>
                                </w:p>
                              </w:tc>
                              <w:tc>
                                <w:tcPr>
                                  <w:tcW w:w="347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ind w:firstLine="360"/>
                                    <w:jc w:val="both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Popis dodávky</w:t>
                                  </w:r>
                                </w:p>
                              </w:tc>
                              <w:tc>
                                <w:tcPr>
                                  <w:tcW w:w="287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ind w:firstLine="700"/>
                                    <w:jc w:val="both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Celkem bez DPH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jc w:val="center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Částka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jc w:val="righ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Celkem s DPH</w:t>
                                  </w:r>
                                </w:p>
                              </w:tc>
                            </w:tr>
                            <w:tr w:rsidR="005E37B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38"/>
                              </w:trPr>
                              <w:tc>
                                <w:tcPr>
                                  <w:tcW w:w="2462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tabs>
                                      <w:tab w:val="left" w:pos="1384"/>
                                    </w:tabs>
                                    <w:spacing w:after="0" w:line="240" w:lineRule="auto"/>
                                    <w:ind w:firstLine="16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č.</w:t>
                                  </w: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ab/>
                                    <w:t>Množství</w:t>
                                  </w:r>
                                </w:p>
                              </w:tc>
                              <w:tc>
                                <w:tcPr>
                                  <w:tcW w:w="3478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ind w:firstLine="36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  <w:lang w:val="en-US" w:eastAsia="en-US" w:bidi="en-US"/>
                                    </w:rPr>
                                    <w:t xml:space="preserve">MJ </w:t>
                                  </w: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J. cena bez DPH C. cena bez DPH</w:t>
                                  </w:r>
                                </w:p>
                              </w:tc>
                              <w:tc>
                                <w:tcPr>
                                  <w:tcW w:w="287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tabs>
                                      <w:tab w:val="left" w:pos="1246"/>
                                    </w:tabs>
                                    <w:spacing w:after="0" w:line="240" w:lineRule="auto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Sleva %</w:t>
                                  </w: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ab/>
                                    <w:t>po slevě DPH %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jc w:val="center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DPH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jc w:val="righ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po slevě</w:t>
                                  </w:r>
                                </w:p>
                              </w:tc>
                            </w:tr>
                          </w:tbl>
                          <w:p w:rsidR="005E37BB" w:rsidRDefault="005E37BB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3" o:spid="_x0000_s1026" type="#_x0000_t202" style="position:absolute;margin-left:19.15pt;margin-top:19pt;width:554.75pt;height:30.25pt;z-index:125829378;visibility:visible;mso-wrap-style:square;mso-wrap-distance-left:0;mso-wrap-distance-top:19pt;mso-wrap-distance-right:0;mso-wrap-distance-bottom:186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462"/>
                        <w:gridCol w:w="3478"/>
                        <w:gridCol w:w="2873"/>
                        <w:gridCol w:w="900"/>
                        <w:gridCol w:w="1382"/>
                      </w:tblGrid>
                      <w:tr w:rsidR="005E37B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66"/>
                          <w:tblHeader/>
                        </w:trPr>
                        <w:tc>
                          <w:tcPr>
                            <w:tcW w:w="246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řádek Označení</w:t>
                            </w:r>
                          </w:p>
                        </w:tc>
                        <w:tc>
                          <w:tcPr>
                            <w:tcW w:w="347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ind w:firstLine="360"/>
                              <w:jc w:val="both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Popis dodávky</w:t>
                            </w:r>
                          </w:p>
                        </w:tc>
                        <w:tc>
                          <w:tcPr>
                            <w:tcW w:w="287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ind w:firstLine="700"/>
                              <w:jc w:val="both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Celkem bez DPH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Částka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jc w:val="righ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Celkem s DPH</w:t>
                            </w:r>
                          </w:p>
                        </w:tc>
                      </w:tr>
                      <w:tr w:rsidR="005E37B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38"/>
                        </w:trPr>
                        <w:tc>
                          <w:tcPr>
                            <w:tcW w:w="2462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tabs>
                                <w:tab w:val="left" w:pos="1384"/>
                              </w:tabs>
                              <w:spacing w:after="0" w:line="240" w:lineRule="auto"/>
                              <w:ind w:firstLine="16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č.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ab/>
                              <w:t>Množství</w:t>
                            </w:r>
                          </w:p>
                        </w:tc>
                        <w:tc>
                          <w:tcPr>
                            <w:tcW w:w="3478" w:type="dxa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ind w:firstLine="36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  <w:lang w:val="en-US" w:eastAsia="en-US" w:bidi="en-US"/>
                              </w:rPr>
                              <w:t xml:space="preserve">MJ 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J. cena bez DPH C. cena bez DPH</w:t>
                            </w:r>
                          </w:p>
                        </w:tc>
                        <w:tc>
                          <w:tcPr>
                            <w:tcW w:w="2873" w:type="dxa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tabs>
                                <w:tab w:val="left" w:pos="1246"/>
                              </w:tabs>
                              <w:spacing w:after="0" w:line="240" w:lineRule="auto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Sleva %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ab/>
                              <w:t>po slevě DPH %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DPH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jc w:val="righ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po slevě</w:t>
                            </w:r>
                          </w:p>
                        </w:tc>
                      </w:tr>
                    </w:tbl>
                    <w:p w:rsidR="005E37BB" w:rsidRDefault="005E37BB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353060</wp:posOffset>
                </wp:positionH>
                <wp:positionV relativeFrom="paragraph">
                  <wp:posOffset>629920</wp:posOffset>
                </wp:positionV>
                <wp:extent cx="64135" cy="137160"/>
                <wp:effectExtent l="0" t="0" r="0" b="0"/>
                <wp:wrapNone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35" cy="137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Tablecaption10"/>
                              <w:shd w:val="clear" w:color="auto" w:fill="auto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27.800000000000001pt;margin-top:49.600000000000001pt;width:5.0499999999999998pt;height:10.800000000000001pt;z-index:251657729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1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15"/>
                          <w:szCs w:val="15"/>
                          <w:shd w:val="clear" w:color="auto" w:fill="auto"/>
                          <w:lang w:val="cs-CZ" w:eastAsia="cs-CZ" w:bidi="cs-CZ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622935</wp:posOffset>
                </wp:positionH>
                <wp:positionV relativeFrom="paragraph">
                  <wp:posOffset>629920</wp:posOffset>
                </wp:positionV>
                <wp:extent cx="1248410" cy="137160"/>
                <wp:effectExtent l="0" t="0" r="0" b="0"/>
                <wp:wrapNone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8410" cy="137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Tablecaption10"/>
                              <w:shd w:val="clear" w:color="auto" w:fill="auto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100 PV-DJ20-0001-018-01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margin-left:49.049999999999997pt;margin-top:49.600000000000001pt;width:98.299999999999997pt;height:10.800000000000001pt;z-index:251657731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1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15"/>
                          <w:szCs w:val="15"/>
                          <w:shd w:val="clear" w:color="auto" w:fill="auto"/>
                          <w:lang w:val="cs-CZ" w:eastAsia="cs-CZ" w:bidi="cs-CZ"/>
                        </w:rPr>
                        <w:t>100 PV-DJ20-0001-018-01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2012315</wp:posOffset>
                </wp:positionH>
                <wp:positionV relativeFrom="paragraph">
                  <wp:posOffset>629920</wp:posOffset>
                </wp:positionV>
                <wp:extent cx="1641475" cy="155575"/>
                <wp:effectExtent l="0" t="0" r="0" b="0"/>
                <wp:wrapNone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1475" cy="1555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Tablecaption10"/>
                              <w:shd w:val="clear" w:color="auto" w:fill="auto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 xml:space="preserve">Ventilátor SV300 (NIV, 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ATRC, PV)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45" type="#_x0000_t202" style="position:absolute;margin-left:158.44999999999999pt;margin-top:49.600000000000001pt;width:129.25pt;height:12.25pt;z-index:251657733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1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15"/>
                          <w:szCs w:val="15"/>
                          <w:shd w:val="clear" w:color="auto" w:fill="auto"/>
                          <w:lang w:val="cs-CZ" w:eastAsia="cs-CZ" w:bidi="cs-CZ"/>
                        </w:rPr>
                        <w:t>Ventilátor SV300 (NIV, ATRC, PV)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771525" distB="1851660" distL="0" distR="0" simplePos="0" relativeHeight="125829380" behindDoc="0" locked="0" layoutInCell="1" allowOverlap="1">
                <wp:simplePos x="0" y="0"/>
                <wp:positionH relativeFrom="page">
                  <wp:posOffset>2007870</wp:posOffset>
                </wp:positionH>
                <wp:positionV relativeFrom="paragraph">
                  <wp:posOffset>771525</wp:posOffset>
                </wp:positionV>
                <wp:extent cx="3264535" cy="365760"/>
                <wp:effectExtent l="0" t="0" r="0" b="0"/>
                <wp:wrapTopAndBottom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4535" cy="365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spacing w:line="240" w:lineRule="auto"/>
                            </w:pPr>
                            <w:r>
                              <w:t>Základní vybavení ventilátoru:</w:t>
                            </w:r>
                          </w:p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spacing w:line="240" w:lineRule="auto"/>
                            </w:pPr>
                            <w:r>
                              <w:t xml:space="preserve">12,1" dotyková obrazovka, baterie (120 min) - 1ks, FiO2 oxygen </w:t>
                            </w:r>
                            <w:r>
                              <w:rPr>
                                <w:lang w:val="en-US" w:eastAsia="en-US" w:bidi="en-US"/>
                              </w:rPr>
                              <w:t xml:space="preserve">sensor, </w:t>
                            </w:r>
                            <w:proofErr w:type="gramStart"/>
                            <w:r>
                              <w:t>filtr - 2ks</w:t>
                            </w:r>
                            <w:proofErr w:type="gramEnd"/>
                            <w:r>
                              <w:t>, nebulizátor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47" type="#_x0000_t202" style="position:absolute;margin-left:158.09999999999999pt;margin-top:60.75pt;width:257.05000000000001pt;height:28.800000000000001pt;z-index:-125829373;mso-wrap-distance-left:0;mso-wrap-distance-top:60.75pt;mso-wrap-distance-right:0;mso-wrap-distance-bottom:145.80000000000001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Základní vybavení ventilátoru:</w:t>
                      </w:r>
                    </w:p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 xml:space="preserve">12,1" dotyková obrazovka, baterie (120 min) - 1ks, FiO2 oxygen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 xml:space="preserve">sensor,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filtr - 2ks, nebulizátor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85825" distB="1957070" distL="0" distR="0" simplePos="0" relativeHeight="125829382" behindDoc="0" locked="0" layoutInCell="1" allowOverlap="1">
                <wp:simplePos x="0" y="0"/>
                <wp:positionH relativeFrom="page">
                  <wp:posOffset>5276850</wp:posOffset>
                </wp:positionH>
                <wp:positionV relativeFrom="paragraph">
                  <wp:posOffset>885825</wp:posOffset>
                </wp:positionV>
                <wp:extent cx="2071370" cy="146050"/>
                <wp:effectExtent l="0" t="0" r="0" b="0"/>
                <wp:wrapTopAndBottom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370" cy="14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USB, RS232, Network interface, jednorázový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margin-left:415.5pt;margin-top:69.75pt;width:163.09999999999999pt;height:11.5pt;z-index:-125829371;mso-wrap-distance-left:0;mso-wrap-distance-top:69.75pt;mso-wrap-distance-right:0;mso-wrap-distance-bottom:154.09999999999999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center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USB, RS232, Network interface, jednorázový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05535" distB="13335" distL="0" distR="0" simplePos="0" relativeHeight="125829384" behindDoc="0" locked="0" layoutInCell="1" allowOverlap="1">
                <wp:simplePos x="0" y="0"/>
                <wp:positionH relativeFrom="page">
                  <wp:posOffset>1989455</wp:posOffset>
                </wp:positionH>
                <wp:positionV relativeFrom="paragraph">
                  <wp:posOffset>1105535</wp:posOffset>
                </wp:positionV>
                <wp:extent cx="827405" cy="1870075"/>
                <wp:effectExtent l="0" t="0" r="0" b="0"/>
                <wp:wrapTopAndBottom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7405" cy="18700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jc w:val="both"/>
                            </w:pPr>
                            <w:r>
                              <w:t>? DJ20-0039-</w:t>
                            </w:r>
                            <w:proofErr w:type="gramStart"/>
                            <w:r>
                              <w:t>001 ?</w:t>
                            </w:r>
                            <w:proofErr w:type="gramEnd"/>
                            <w:r>
                              <w:t xml:space="preserve"> DJ20-0040-</w:t>
                            </w:r>
                            <w:proofErr w:type="gramStart"/>
                            <w:r>
                              <w:t>001 ?</w:t>
                            </w:r>
                            <w:proofErr w:type="gramEnd"/>
                            <w:r>
                              <w:t xml:space="preserve"> DJ20-0041-</w:t>
                            </w:r>
                            <w:proofErr w:type="gramStart"/>
                            <w:r>
                              <w:t>001 ?</w:t>
                            </w:r>
                            <w:proofErr w:type="gramEnd"/>
                            <w:r>
                              <w:t xml:space="preserve"> DJ20-0042-</w:t>
                            </w:r>
                            <w:proofErr w:type="gramStart"/>
                            <w:r>
                              <w:t>001 ?</w:t>
                            </w:r>
                            <w:proofErr w:type="gramEnd"/>
                            <w:r>
                              <w:t xml:space="preserve"> </w:t>
                            </w:r>
                            <w:r>
                              <w:t>DJ20-0043-</w:t>
                            </w:r>
                            <w:proofErr w:type="gramStart"/>
                            <w:r>
                              <w:t>001 ?</w:t>
                            </w:r>
                            <w:proofErr w:type="gramEnd"/>
                            <w:r>
                              <w:t xml:space="preserve"> DJ20-0044-</w:t>
                            </w:r>
                            <w:proofErr w:type="gramStart"/>
                            <w:r>
                              <w:t>001 ?</w:t>
                            </w:r>
                            <w:proofErr w:type="gramEnd"/>
                            <w:r>
                              <w:t xml:space="preserve"> DJ20-0045-</w:t>
                            </w:r>
                            <w:proofErr w:type="gramStart"/>
                            <w:r>
                              <w:t>002 ?</w:t>
                            </w:r>
                            <w:proofErr w:type="gramEnd"/>
                            <w:r>
                              <w:t xml:space="preserve"> DJ20-0046-</w:t>
                            </w:r>
                            <w:proofErr w:type="gramStart"/>
                            <w:r>
                              <w:t>002 ?</w:t>
                            </w:r>
                            <w:proofErr w:type="gramEnd"/>
                            <w:r>
                              <w:t xml:space="preserve"> DJ20-0047-</w:t>
                            </w:r>
                            <w:proofErr w:type="gramStart"/>
                            <w:r>
                              <w:t>002 ?</w:t>
                            </w:r>
                            <w:proofErr w:type="gramEnd"/>
                            <w:r>
                              <w:t xml:space="preserve"> DJ20-0089-</w:t>
                            </w:r>
                            <w:proofErr w:type="gramStart"/>
                            <w:r>
                              <w:t>001 ?</w:t>
                            </w:r>
                            <w:proofErr w:type="gramEnd"/>
                            <w:r>
                              <w:t xml:space="preserve"> DJ20-0048-</w:t>
                            </w:r>
                            <w:proofErr w:type="gramStart"/>
                            <w:r>
                              <w:t>002 ?</w:t>
                            </w:r>
                            <w:proofErr w:type="gramEnd"/>
                            <w:r>
                              <w:t xml:space="preserve"> DJ20-0049-</w:t>
                            </w:r>
                            <w:proofErr w:type="gramStart"/>
                            <w:r>
                              <w:t>002 ?</w:t>
                            </w:r>
                            <w:proofErr w:type="gramEnd"/>
                            <w:r>
                              <w:t xml:space="preserve"> DJ20-0050-</w:t>
                            </w:r>
                            <w:proofErr w:type="gramStart"/>
                            <w:r>
                              <w:t>001 ?</w:t>
                            </w:r>
                            <w:proofErr w:type="gramEnd"/>
                            <w:r>
                              <w:t xml:space="preserve"> DJ20-0051-</w:t>
                            </w:r>
                            <w:proofErr w:type="gramStart"/>
                            <w:r>
                              <w:t>001 ?</w:t>
                            </w:r>
                            <w:proofErr w:type="gramEnd"/>
                            <w:r>
                              <w:t xml:space="preserve"> DJ20-0052-</w:t>
                            </w:r>
                            <w:proofErr w:type="gramStart"/>
                            <w:r>
                              <w:t>002 ?</w:t>
                            </w:r>
                            <w:proofErr w:type="gramEnd"/>
                            <w:r>
                              <w:t xml:space="preserve"> DJ20-0053-001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51" type="#_x0000_t202" style="position:absolute;margin-left:156.65000000000001pt;margin-top:87.049999999999997pt;width:65.150000000000006pt;height:147.25pt;z-index:-125829369;mso-wrap-distance-left:0;mso-wrap-distance-top:87.049999999999997pt;mso-wrap-distance-right:0;mso-wrap-distance-bottom:1.05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? DJ20-0039-001 ? DJ20-0040-001 ? DJ20-0041-001 ? DJ20-0042-001 ? DJ20-0043-001 ? DJ20-0044-001 ? DJ20-0045-002 ? DJ20-0046-002 ? DJ20-0047-002 ? DJ20-0089-001 ? DJ20-0048-002 ? DJ20-0049-002 ? DJ20-0050-001 ? DJ20-0051-001 ? DJ20-0052-002 ? DJ20-0053-001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09980" distB="1390015" distL="0" distR="0" simplePos="0" relativeHeight="125829386" behindDoc="0" locked="0" layoutInCell="1" allowOverlap="1">
                <wp:simplePos x="0" y="0"/>
                <wp:positionH relativeFrom="page">
                  <wp:posOffset>2876550</wp:posOffset>
                </wp:positionH>
                <wp:positionV relativeFrom="paragraph">
                  <wp:posOffset>1109980</wp:posOffset>
                </wp:positionV>
                <wp:extent cx="818515" cy="488950"/>
                <wp:effectExtent l="0" t="0" r="0" b="0"/>
                <wp:wrapTopAndBottom/>
                <wp:docPr id="27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488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jc w:val="both"/>
                            </w:pPr>
                            <w:r>
                              <w:t xml:space="preserve">Systém software, </w:t>
                            </w:r>
                            <w:proofErr w:type="spellStart"/>
                            <w:r>
                              <w:t>System</w:t>
                            </w:r>
                            <w:proofErr w:type="spellEnd"/>
                            <w:r>
                              <w:t xml:space="preserve"> software, </w:t>
                            </w:r>
                            <w:proofErr w:type="spellStart"/>
                            <w:r>
                              <w:t>System</w:t>
                            </w:r>
                            <w:proofErr w:type="spellEnd"/>
                            <w:r>
                              <w:t xml:space="preserve"> software, </w:t>
                            </w:r>
                            <w:proofErr w:type="spellStart"/>
                            <w:r>
                              <w:t>System</w:t>
                            </w:r>
                            <w:proofErr w:type="spellEnd"/>
                            <w:r>
                              <w:t xml:space="preserve"> softw</w:t>
                            </w:r>
                            <w:r>
                              <w:t>are,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53" type="#_x0000_t202" style="position:absolute;margin-left:226.5pt;margin-top:87.400000000000006pt;width:64.450000000000003pt;height:38.5pt;z-index:-125829367;mso-wrap-distance-left:0;mso-wrap-distance-top:87.400000000000006pt;mso-wrap-distance-right:0;mso-wrap-distance-bottom:109.45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Systém software, System software, System software, System software,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09980" distB="1390015" distL="0" distR="0" simplePos="0" relativeHeight="125829388" behindDoc="0" locked="0" layoutInCell="1" allowOverlap="1">
                <wp:simplePos x="0" y="0"/>
                <wp:positionH relativeFrom="page">
                  <wp:posOffset>3717925</wp:posOffset>
                </wp:positionH>
                <wp:positionV relativeFrom="paragraph">
                  <wp:posOffset>1109980</wp:posOffset>
                </wp:positionV>
                <wp:extent cx="1060450" cy="488950"/>
                <wp:effectExtent l="0" t="0" r="0" b="0"/>
                <wp:wrapTopAndBottom/>
                <wp:docPr id="29" name="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0" cy="488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</w:pPr>
                            <w:r>
                              <w:t>V-A/C ventilační mód P-A/C ventilační mód V-SIMV ventilační mód P-SIMV ventilační mód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55" type="#_x0000_t202" style="position:absolute;margin-left:292.75pt;margin-top:87.400000000000006pt;width:83.5pt;height:38.5pt;z-index:-125829365;mso-wrap-distance-left:0;mso-wrap-distance-top:87.400000000000006pt;mso-wrap-distance-right:0;mso-wrap-distance-bottom:109.45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V-A/C ventilační mód P-A/C ventilační mód V-SIMV ventilační mód P-SIMV ventilační mód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67180" distB="1161415" distL="0" distR="0" simplePos="0" relativeHeight="125829390" behindDoc="0" locked="0" layoutInCell="1" allowOverlap="1">
                <wp:simplePos x="0" y="0"/>
                <wp:positionH relativeFrom="page">
                  <wp:posOffset>2872105</wp:posOffset>
                </wp:positionH>
                <wp:positionV relativeFrom="paragraph">
                  <wp:posOffset>1567180</wp:posOffset>
                </wp:positionV>
                <wp:extent cx="2034540" cy="260350"/>
                <wp:effectExtent l="0" t="0" r="0" b="0"/>
                <wp:wrapTopAndBottom/>
                <wp:docPr id="31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4540" cy="2603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</w:pPr>
                            <w:proofErr w:type="spellStart"/>
                            <w:r>
                              <w:t>System</w:t>
                            </w:r>
                            <w:proofErr w:type="spellEnd"/>
                            <w:r>
                              <w:t xml:space="preserve"> software, CPAP/PSV ventilační mód </w:t>
                            </w:r>
                            <w:proofErr w:type="spellStart"/>
                            <w:r>
                              <w:t>System</w:t>
                            </w:r>
                            <w:proofErr w:type="spellEnd"/>
                            <w:r>
                              <w:t xml:space="preserve"> software, </w:t>
                            </w:r>
                            <w:r>
                              <w:rPr>
                                <w:lang w:val="en-US" w:eastAsia="en-US" w:bidi="en-US"/>
                              </w:rPr>
                              <w:t xml:space="preserve">SIGH </w:t>
                            </w:r>
                            <w:r>
                              <w:t>ventilační mód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57" type="#_x0000_t202" style="position:absolute;margin-left:226.15000000000001pt;margin-top:123.40000000000001pt;width:160.19999999999999pt;height:20.5pt;z-index:-125829363;mso-wrap-distance-left:0;mso-wrap-distance-top:123.40000000000001pt;mso-wrap-distance-right:0;mso-wrap-distance-bottom:91.450000000000003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 xml:space="preserve">System software, CPAP/PSV ventilační mód System software,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 xml:space="preserve">SIGH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ventilační mód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800225" distB="1051560" distL="0" distR="0" simplePos="0" relativeHeight="125829392" behindDoc="0" locked="0" layoutInCell="1" allowOverlap="1">
                <wp:simplePos x="0" y="0"/>
                <wp:positionH relativeFrom="page">
                  <wp:posOffset>2876550</wp:posOffset>
                </wp:positionH>
                <wp:positionV relativeFrom="paragraph">
                  <wp:posOffset>1800225</wp:posOffset>
                </wp:positionV>
                <wp:extent cx="1106170" cy="137160"/>
                <wp:effectExtent l="0" t="0" r="0" b="0"/>
                <wp:wrapTopAndBottom/>
                <wp:docPr id="3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170" cy="137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spacing w:line="240" w:lineRule="auto"/>
                            </w:pPr>
                            <w:proofErr w:type="spellStart"/>
                            <w:r>
                              <w:t>Duolevel</w:t>
                            </w:r>
                            <w:proofErr w:type="spellEnd"/>
                            <w:r>
                              <w:t xml:space="preserve"> ventilační mód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59" type="#_x0000_t202" style="position:absolute;margin-left:226.5pt;margin-top:141.75pt;width:87.099999999999994pt;height:10.800000000000001pt;z-index:-125829361;mso-wrap-distance-left:0;mso-wrap-distance-top:141.75pt;mso-wrap-distance-right:0;mso-wrap-distance-bottom:82.799999999999997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Duolevel ventilační mód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910080" distB="946150" distL="0" distR="0" simplePos="0" relativeHeight="125829394" behindDoc="0" locked="0" layoutInCell="1" allowOverlap="1">
                <wp:simplePos x="0" y="0"/>
                <wp:positionH relativeFrom="page">
                  <wp:posOffset>2876550</wp:posOffset>
                </wp:positionH>
                <wp:positionV relativeFrom="paragraph">
                  <wp:posOffset>1910080</wp:posOffset>
                </wp:positionV>
                <wp:extent cx="996950" cy="132715"/>
                <wp:effectExtent l="0" t="0" r="0" b="0"/>
                <wp:wrapTopAndBottom/>
                <wp:docPr id="3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1327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spacing w:line="240" w:lineRule="auto"/>
                            </w:pPr>
                            <w:r>
                              <w:t>PRVC ventilační mód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61" type="#_x0000_t202" style="position:absolute;margin-left:226.5pt;margin-top:150.40000000000001pt;width:78.5pt;height:10.449999999999999pt;z-index:-125829359;mso-wrap-distance-left:0;mso-wrap-distance-top:150.40000000000001pt;mso-wrap-distance-right:0;mso-wrap-distance-bottom:74.5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PRVC ventilační mód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042795" distB="831850" distL="0" distR="0" simplePos="0" relativeHeight="125829396" behindDoc="0" locked="0" layoutInCell="1" allowOverlap="1">
                <wp:simplePos x="0" y="0"/>
                <wp:positionH relativeFrom="page">
                  <wp:posOffset>2867660</wp:posOffset>
                </wp:positionH>
                <wp:positionV relativeFrom="paragraph">
                  <wp:posOffset>2042795</wp:posOffset>
                </wp:positionV>
                <wp:extent cx="996950" cy="114300"/>
                <wp:effectExtent l="0" t="0" r="0" b="0"/>
                <wp:wrapTopAndBottom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114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spacing w:line="240" w:lineRule="auto"/>
                            </w:pPr>
                            <w:r>
                              <w:t>APRV ventilační mód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63" type="#_x0000_t202" style="position:absolute;margin-left:225.80000000000001pt;margin-top:160.84999999999999pt;width:78.5pt;height:9.pt;z-index:-125829357;mso-wrap-distance-left:0;mso-wrap-distance-top:160.84999999999999pt;mso-wrap-distance-right:0;mso-wrap-distance-bottom:65.5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APRV ventilační mód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157095" distB="717550" distL="0" distR="0" simplePos="0" relativeHeight="125829398" behindDoc="0" locked="0" layoutInCell="1" allowOverlap="1">
                <wp:simplePos x="0" y="0"/>
                <wp:positionH relativeFrom="page">
                  <wp:posOffset>2872105</wp:posOffset>
                </wp:positionH>
                <wp:positionV relativeFrom="paragraph">
                  <wp:posOffset>2157095</wp:posOffset>
                </wp:positionV>
                <wp:extent cx="1275715" cy="114300"/>
                <wp:effectExtent l="0" t="0" r="0" b="0"/>
                <wp:wrapTopAndBottom/>
                <wp:docPr id="39" name="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114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spacing w:line="240" w:lineRule="auto"/>
                            </w:pPr>
                            <w:r>
                              <w:t>PRVC-SIMV ventilační mód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65" type="#_x0000_t202" style="position:absolute;margin-left:226.15000000000001pt;margin-top:169.84999999999999pt;width:100.45pt;height:9.pt;z-index:-125829355;mso-wrap-distance-left:0;mso-wrap-distance-top:169.84999999999999pt;mso-wrap-distance-right:0;mso-wrap-distance-bottom:56.5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PRVC-SIMV ventilační mód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271395" distB="0" distL="0" distR="0" simplePos="0" relativeHeight="125829400" behindDoc="0" locked="0" layoutInCell="1" allowOverlap="1">
                <wp:simplePos x="0" y="0"/>
                <wp:positionH relativeFrom="page">
                  <wp:posOffset>2858135</wp:posOffset>
                </wp:positionH>
                <wp:positionV relativeFrom="paragraph">
                  <wp:posOffset>2271395</wp:posOffset>
                </wp:positionV>
                <wp:extent cx="877570" cy="717550"/>
                <wp:effectExtent l="0" t="0" r="0" b="0"/>
                <wp:wrapTopAndBottom/>
                <wp:docPr id="41" name="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7570" cy="717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</w:pPr>
                            <w:r>
                              <w:t xml:space="preserve">Monitoring: P0.1 Monitoring: WOB </w:t>
                            </w:r>
                            <w:proofErr w:type="gramStart"/>
                            <w:r>
                              <w:t>Monitoring :RSBI</w:t>
                            </w:r>
                            <w:proofErr w:type="gramEnd"/>
                            <w:r>
                              <w:t xml:space="preserve"> Monitoring :</w:t>
                            </w:r>
                            <w:proofErr w:type="spellStart"/>
                            <w:r>
                              <w:t>PEEPi</w:t>
                            </w:r>
                            <w:proofErr w:type="spellEnd"/>
                            <w:r>
                              <w:t xml:space="preserve"> Monitoring: NIF Odsávací software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67" type="#_x0000_t202" style="position:absolute;margin-left:225.05000000000001pt;margin-top:178.84999999999999pt;width:69.099999999999994pt;height:56.5pt;z-index:-125829353;mso-wrap-distance-left:0;mso-wrap-distance-top:178.84999999999999pt;mso-wrap-distance-right:0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Monitoring: P0.1 Monitoring: WOB Monitoring :RSBI Monitoring :PEEPi Monitoring: NIF Odsávací software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E37BB" w:rsidRDefault="002E3C72">
      <w:pPr>
        <w:spacing w:line="1" w:lineRule="exact"/>
      </w:pPr>
      <w:r>
        <w:rPr>
          <w:noProof/>
        </w:rPr>
        <mc:AlternateContent>
          <mc:Choice Requires="wps">
            <w:drawing>
              <wp:anchor distT="67945" distB="13970" distL="0" distR="0" simplePos="0" relativeHeight="125829402" behindDoc="0" locked="0" layoutInCell="1" allowOverlap="1">
                <wp:simplePos x="0" y="0"/>
                <wp:positionH relativeFrom="page">
                  <wp:posOffset>1985645</wp:posOffset>
                </wp:positionH>
                <wp:positionV relativeFrom="paragraph">
                  <wp:posOffset>67945</wp:posOffset>
                </wp:positionV>
                <wp:extent cx="814070" cy="251460"/>
                <wp:effectExtent l="0" t="0" r="0" b="0"/>
                <wp:wrapTopAndBottom/>
                <wp:docPr id="43" name="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070" cy="2514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spacing w:line="240" w:lineRule="auto"/>
                            </w:pPr>
                            <w:r>
                              <w:t>? DJ20-0032-022</w:t>
                            </w:r>
                          </w:p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spacing w:line="240" w:lineRule="auto"/>
                            </w:pPr>
                            <w:r>
                              <w:t>? DJ20-0038-001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69" type="#_x0000_t202" style="position:absolute;margin-left:156.34999999999999pt;margin-top:5.3499999999999996pt;width:64.099999999999994pt;height:19.800000000000001pt;z-index:-125829351;mso-wrap-distance-left:0;mso-wrap-distance-top:5.3499999999999996pt;mso-wrap-distance-right:0;mso-wrap-distance-bottom:1.1000000000000001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? DJ20-0032-022</w:t>
                      </w:r>
                    </w:p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? DJ20-0038-001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3500" distB="0" distL="0" distR="0" simplePos="0" relativeHeight="125829404" behindDoc="0" locked="0" layoutInCell="1" allowOverlap="1">
                <wp:simplePos x="0" y="0"/>
                <wp:positionH relativeFrom="page">
                  <wp:posOffset>2854325</wp:posOffset>
                </wp:positionH>
                <wp:positionV relativeFrom="paragraph">
                  <wp:posOffset>63500</wp:posOffset>
                </wp:positionV>
                <wp:extent cx="1216025" cy="269875"/>
                <wp:effectExtent l="0" t="0" r="0" b="0"/>
                <wp:wrapTopAndBottom/>
                <wp:docPr id="45" name="Shap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025" cy="2698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spacing w:line="262" w:lineRule="auto"/>
                            </w:pPr>
                            <w:r>
                              <w:t xml:space="preserve">02 hadice </w:t>
                            </w:r>
                            <w:proofErr w:type="gramStart"/>
                            <w:r>
                              <w:t>3M,Ger</w:t>
                            </w:r>
                            <w:proofErr w:type="gramEnd"/>
                            <w:r>
                              <w:t>,NIST-2 Rameno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71" type="#_x0000_t202" style="position:absolute;margin-left:224.75pt;margin-top:5.pt;width:95.75pt;height:21.25pt;z-index:-125829349;mso-wrap-distance-left:0;mso-wrap-distance-top:5.pt;mso-wrap-distance-right:0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62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02 hadice 3M,Ger,NIST-2 Rameno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E37BB" w:rsidRDefault="002E3C72">
      <w:pPr>
        <w:spacing w:line="1" w:lineRule="exact"/>
      </w:pPr>
      <w:r>
        <w:rPr>
          <w:noProof/>
        </w:rPr>
        <mc:AlternateContent>
          <mc:Choice Requires="wps">
            <w:drawing>
              <wp:anchor distT="862330" distB="196850" distL="0" distR="0" simplePos="0" relativeHeight="125829406" behindDoc="0" locked="0" layoutInCell="1" allowOverlap="1">
                <wp:simplePos x="0" y="0"/>
                <wp:positionH relativeFrom="page">
                  <wp:posOffset>294005</wp:posOffset>
                </wp:positionH>
                <wp:positionV relativeFrom="paragraph">
                  <wp:posOffset>862330</wp:posOffset>
                </wp:positionV>
                <wp:extent cx="1371600" cy="484505"/>
                <wp:effectExtent l="0" t="0" r="0" b="0"/>
                <wp:wrapTopAndBottom/>
                <wp:docPr id="47" name="Shap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84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spacing w:after="100" w:line="240" w:lineRule="auto"/>
                              <w:ind w:right="220"/>
                              <w:jc w:val="right"/>
                            </w:pPr>
                            <w:r>
                              <w:t>6,00</w:t>
                            </w:r>
                          </w:p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tabs>
                                <w:tab w:val="left" w:pos="432"/>
                              </w:tabs>
                              <w:spacing w:after="100" w:line="240" w:lineRule="auto"/>
                            </w:pPr>
                            <w:r>
                              <w:t>2</w:t>
                            </w:r>
                            <w:r>
                              <w:tab/>
                              <w:t>100 PV-115-025215-00</w:t>
                            </w:r>
                          </w:p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spacing w:after="100" w:line="240" w:lineRule="auto"/>
                              <w:jc w:val="center"/>
                            </w:pPr>
                            <w:r>
                              <w:t>6,00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73" type="#_x0000_t202" style="position:absolute;margin-left:23.149999999999999pt;margin-top:67.900000000000006pt;width:108.pt;height:38.149999999999999pt;z-index:-125829347;mso-wrap-distance-left:0;mso-wrap-distance-top:67.900000000000006pt;mso-wrap-distance-right:0;mso-wrap-distance-bottom:15.5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100" w:line="240" w:lineRule="auto"/>
                        <w:ind w:left="0" w:right="220" w:firstLine="0"/>
                        <w:jc w:val="righ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6,00</w:t>
                      </w:r>
                    </w:p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432" w:val="left"/>
                        </w:tabs>
                        <w:bidi w:val="0"/>
                        <w:spacing w:before="0" w:after="10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2</w:t>
                        <w:tab/>
                        <w:t>100 PV-115-025215-00</w:t>
                      </w:r>
                    </w:p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100" w:line="240" w:lineRule="auto"/>
                        <w:ind w:left="0" w:right="0" w:firstLine="0"/>
                        <w:jc w:val="center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6,00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0645" distB="745490" distL="0" distR="0" simplePos="0" relativeHeight="125829408" behindDoc="0" locked="0" layoutInCell="1" allowOverlap="1">
                <wp:simplePos x="0" y="0"/>
                <wp:positionH relativeFrom="page">
                  <wp:posOffset>1976755</wp:posOffset>
                </wp:positionH>
                <wp:positionV relativeFrom="paragraph">
                  <wp:posOffset>80645</wp:posOffset>
                </wp:positionV>
                <wp:extent cx="818515" cy="717550"/>
                <wp:effectExtent l="0" t="0" r="0" b="0"/>
                <wp:wrapTopAndBottom/>
                <wp:docPr id="49" name="Shap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717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spacing w:after="160"/>
                              <w:jc w:val="both"/>
                            </w:pPr>
                            <w:r>
                              <w:t>? DJ20-0033-00</w:t>
                            </w:r>
                            <w:proofErr w:type="gramStart"/>
                            <w:r>
                              <w:t xml:space="preserve">? </w:t>
                            </w:r>
                            <w:r>
                              <w:t>?</w:t>
                            </w:r>
                            <w:proofErr w:type="gramEnd"/>
                            <w:r>
                              <w:t xml:space="preserve"> DJ20-0027-001</w:t>
                            </w:r>
                          </w:p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jc w:val="both"/>
                            </w:pPr>
                            <w:r>
                              <w:t>? DJ20-0064-</w:t>
                            </w:r>
                            <w:proofErr w:type="gramStart"/>
                            <w:r>
                              <w:t>002 ?</w:t>
                            </w:r>
                            <w:proofErr w:type="gramEnd"/>
                            <w:r>
                              <w:t xml:space="preserve"> DJ20-0078-</w:t>
                            </w:r>
                            <w:proofErr w:type="gramStart"/>
                            <w:r>
                              <w:t>002 ?</w:t>
                            </w:r>
                            <w:proofErr w:type="gramEnd"/>
                            <w:r>
                              <w:t xml:space="preserve"> DJ20-0073-001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75" type="#_x0000_t202" style="position:absolute;margin-left:155.65000000000001pt;margin-top:6.3499999999999996pt;width:64.450000000000003pt;height:56.5pt;z-index:-125829345;mso-wrap-distance-left:0;mso-wrap-distance-top:6.3499999999999996pt;mso-wrap-distance-right:0;mso-wrap-distance-bottom:58.700000000000003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160"/>
                        <w:ind w:left="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? DJ20-0033-00? ? DJ20-0027-001</w:t>
                      </w:r>
                    </w:p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? DJ20-0064-002 ? DJ20-0078-002 ? DJ20-0073-001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76200" distB="744855" distL="0" distR="0" simplePos="0" relativeHeight="125829410" behindDoc="0" locked="0" layoutInCell="1" allowOverlap="1">
                <wp:simplePos x="0" y="0"/>
                <wp:positionH relativeFrom="page">
                  <wp:posOffset>2835910</wp:posOffset>
                </wp:positionH>
                <wp:positionV relativeFrom="paragraph">
                  <wp:posOffset>76200</wp:posOffset>
                </wp:positionV>
                <wp:extent cx="918845" cy="722630"/>
                <wp:effectExtent l="0" t="0" r="0" b="0"/>
                <wp:wrapTopAndBottom/>
                <wp:docPr id="51" name="Shap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845" cy="722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spacing w:after="160"/>
                            </w:pPr>
                            <w:r>
                              <w:rPr>
                                <w:lang w:val="en-US" w:eastAsia="en-US" w:bidi="en-US"/>
                              </w:rPr>
                              <w:t xml:space="preserve">Czech </w:t>
                            </w:r>
                            <w:r>
                              <w:t>verze Napájení (EU)</w:t>
                            </w:r>
                          </w:p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</w:pPr>
                            <w:r>
                              <w:t xml:space="preserve">NIV ventilační mód ATRC </w:t>
                            </w:r>
                            <w:r>
                              <w:rPr>
                                <w:lang w:val="en-US" w:eastAsia="en-US" w:bidi="en-US"/>
                              </w:rPr>
                              <w:t xml:space="preserve">pro </w:t>
                            </w:r>
                            <w:r>
                              <w:t xml:space="preserve">SV300 PV smyčky </w:t>
                            </w:r>
                            <w:r>
                              <w:rPr>
                                <w:lang w:val="en-US" w:eastAsia="en-US" w:bidi="en-US"/>
                              </w:rPr>
                              <w:t xml:space="preserve">(Low </w:t>
                            </w:r>
                            <w:proofErr w:type="spellStart"/>
                            <w:r>
                              <w:t>flc</w:t>
                            </w:r>
                            <w:proofErr w:type="spell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77" type="#_x0000_t202" style="position:absolute;margin-left:223.30000000000001pt;margin-top:6.pt;width:72.349999999999994pt;height:56.899999999999999pt;z-index:-125829343;mso-wrap-distance-left:0;mso-wrap-distance-top:6.pt;mso-wrap-distance-right:0;mso-wrap-distance-bottom:58.649999999999999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160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 xml:space="preserve">Czech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verze Napájení (EU)</w:t>
                      </w:r>
                    </w:p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 xml:space="preserve">NIV ventilační mód ATRC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 xml:space="preserve">pro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 xml:space="preserve">SV300 PV smyčky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 xml:space="preserve">(Low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flc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53440" distB="201295" distL="0" distR="0" simplePos="0" relativeHeight="125829412" behindDoc="0" locked="0" layoutInCell="1" allowOverlap="1">
                <wp:simplePos x="0" y="0"/>
                <wp:positionH relativeFrom="page">
                  <wp:posOffset>1962785</wp:posOffset>
                </wp:positionH>
                <wp:positionV relativeFrom="paragraph">
                  <wp:posOffset>853440</wp:posOffset>
                </wp:positionV>
                <wp:extent cx="1957070" cy="488950"/>
                <wp:effectExtent l="0" t="0" r="0" b="0"/>
                <wp:wrapTopAndBottom/>
                <wp:docPr id="53" name="Shap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7070" cy="488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tabs>
                                <w:tab w:val="left" w:pos="706"/>
                                <w:tab w:val="left" w:pos="2074"/>
                              </w:tabs>
                              <w:spacing w:after="80" w:line="240" w:lineRule="auto"/>
                            </w:pPr>
                            <w:r>
                              <w:t>ks</w:t>
                            </w:r>
                            <w:r>
                              <w:tab/>
                              <w:t>359 078,00</w:t>
                            </w:r>
                            <w:r>
                              <w:tab/>
                              <w:t>2 154 468,00</w:t>
                            </w:r>
                          </w:p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spacing w:after="80" w:line="240" w:lineRule="auto"/>
                            </w:pPr>
                            <w:r>
                              <w:t>Stojan ventilátoru SV300</w:t>
                            </w:r>
                          </w:p>
                          <w:p w:rsidR="005E37BB" w:rsidRDefault="002E3C72">
                            <w:pPr>
                              <w:pStyle w:val="Bodytext20"/>
                              <w:shd w:val="clear" w:color="auto" w:fill="auto"/>
                              <w:tabs>
                                <w:tab w:val="left" w:pos="785"/>
                                <w:tab w:val="left" w:pos="2225"/>
                              </w:tabs>
                              <w:spacing w:after="80" w:line="240" w:lineRule="auto"/>
                            </w:pPr>
                            <w:r>
                              <w:t>ks</w:t>
                            </w:r>
                            <w:r>
                              <w:tab/>
                              <w:t>20 616,00</w:t>
                            </w:r>
                            <w:r>
                              <w:tab/>
                              <w:t>123 696,00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79" type="#_x0000_t202" style="position:absolute;margin-left:154.55000000000001pt;margin-top:67.200000000000003pt;width:154.09999999999999pt;height:38.5pt;z-index:-125829341;mso-wrap-distance-left:0;mso-wrap-distance-top:67.200000000000003pt;mso-wrap-distance-right:0;mso-wrap-distance-bottom:15.85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706" w:val="left"/>
                          <w:tab w:pos="2074" w:val="left"/>
                        </w:tabs>
                        <w:bidi w:val="0"/>
                        <w:spacing w:before="0" w:after="8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ks</w:t>
                        <w:tab/>
                        <w:t>359 078,00</w:t>
                        <w:tab/>
                        <w:t>2 154 468,00</w:t>
                      </w:r>
                    </w:p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8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Stojan ventilátoru SV300</w:t>
                      </w:r>
                    </w:p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785" w:val="left"/>
                          <w:tab w:pos="2225" w:val="left"/>
                        </w:tabs>
                        <w:bidi w:val="0"/>
                        <w:spacing w:before="0" w:after="8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ks</w:t>
                        <w:tab/>
                        <w:t>20 616,00</w:t>
                        <w:tab/>
                        <w:t>123 696,00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406525" distB="0" distL="0" distR="0" simplePos="0" relativeHeight="125829414" behindDoc="0" locked="0" layoutInCell="1" allowOverlap="1">
                <wp:simplePos x="0" y="0"/>
                <wp:positionH relativeFrom="page">
                  <wp:posOffset>3256915</wp:posOffset>
                </wp:positionH>
                <wp:positionV relativeFrom="paragraph">
                  <wp:posOffset>1406525</wp:posOffset>
                </wp:positionV>
                <wp:extent cx="621665" cy="137160"/>
                <wp:effectExtent l="0" t="0" r="0" b="0"/>
                <wp:wrapTopAndBottom/>
                <wp:docPr id="55" name="Shap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665" cy="137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E37BB" w:rsidRDefault="002E3C72">
                            <w:pPr>
                              <w:pStyle w:val="Bodytext20"/>
                              <w:pBdr>
                                <w:top w:val="single" w:sz="4" w:space="0" w:color="auto"/>
                              </w:pBdr>
                              <w:shd w:val="clear" w:color="auto" w:fill="auto"/>
                              <w:spacing w:line="240" w:lineRule="auto"/>
                            </w:pPr>
                            <w:r>
                              <w:t>2 278 164,00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81" type="#_x0000_t202" style="position:absolute;margin-left:256.44999999999999pt;margin-top:110.75pt;width:48.950000000000003pt;height:10.800000000000001pt;z-index:-125829339;mso-wrap-distance-left:0;mso-wrap-distance-top:110.75pt;mso-wrap-distance-right:0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pBdr>
                          <w:top w:val="single" w:sz="4" w:space="0" w:color="auto"/>
                        </w:pBdr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cs-CZ" w:eastAsia="cs-CZ" w:bidi="cs-CZ"/>
                        </w:rPr>
                        <w:t>2 278 164,00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57885" distB="4445" distL="0" distR="0" simplePos="0" relativeHeight="125829416" behindDoc="0" locked="0" layoutInCell="1" allowOverlap="1">
                <wp:simplePos x="0" y="0"/>
                <wp:positionH relativeFrom="page">
                  <wp:posOffset>4500245</wp:posOffset>
                </wp:positionH>
                <wp:positionV relativeFrom="paragraph">
                  <wp:posOffset>857885</wp:posOffset>
                </wp:positionV>
                <wp:extent cx="2706370" cy="681355"/>
                <wp:effectExtent l="0" t="0" r="0" b="0"/>
                <wp:wrapTopAndBottom/>
                <wp:docPr id="57" name="Shap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6370" cy="6813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82"/>
                              <w:gridCol w:w="569"/>
                              <w:gridCol w:w="1224"/>
                              <w:gridCol w:w="1188"/>
                            </w:tblGrid>
                            <w:tr w:rsidR="005E37B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60"/>
                                <w:tblHeader/>
                              </w:trPr>
                              <w:tc>
                                <w:tcPr>
                                  <w:tcW w:w="1282" w:type="dxa"/>
                                  <w:shd w:val="clear" w:color="auto" w:fill="FFFFFF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2 154 468,00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shd w:val="clear" w:color="auto" w:fill="FFFFFF"/>
                                  <w:vAlign w:val="center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jc w:val="center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  <w:shd w:val="clear" w:color="auto" w:fill="FFFFFF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jc w:val="center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452 438,28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shd w:val="clear" w:color="auto" w:fill="FFFFFF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ind w:firstLine="16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2 606 906,28</w:t>
                                  </w:r>
                                </w:p>
                              </w:tc>
                            </w:tr>
                            <w:tr w:rsidR="005E37B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61"/>
                              </w:trPr>
                              <w:tc>
                                <w:tcPr>
                                  <w:tcW w:w="1282" w:type="dxa"/>
                                  <w:shd w:val="clear" w:color="auto" w:fill="FFFFFF"/>
                                  <w:vAlign w:val="center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ind w:firstLine="20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123 696,00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shd w:val="clear" w:color="auto" w:fill="FFFFFF"/>
                                  <w:vAlign w:val="center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jc w:val="center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  <w:shd w:val="clear" w:color="auto" w:fill="FFFFFF"/>
                                  <w:vAlign w:val="center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ind w:firstLine="32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25 976,16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shd w:val="clear" w:color="auto" w:fill="FFFFFF"/>
                                  <w:vAlign w:val="center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jc w:val="righ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149 672,16</w:t>
                                  </w:r>
                                </w:p>
                              </w:tc>
                            </w:tr>
                            <w:tr w:rsidR="005E37B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52"/>
                              </w:trPr>
                              <w:tc>
                                <w:tcPr>
                                  <w:tcW w:w="1282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2 278 164,00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5E37BB" w:rsidRDefault="005E37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jc w:val="center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478 414,44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5E37BB" w:rsidRDefault="002E3C72">
                                  <w:pPr>
                                    <w:pStyle w:val="Other10"/>
                                    <w:shd w:val="clear" w:color="auto" w:fill="auto"/>
                                    <w:spacing w:after="0" w:line="240" w:lineRule="auto"/>
                                    <w:ind w:firstLine="16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2 756 578,44</w:t>
                                  </w:r>
                                </w:p>
                              </w:tc>
                            </w:tr>
                          </w:tbl>
                          <w:p w:rsidR="005E37BB" w:rsidRDefault="005E37BB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57" o:spid="_x0000_s1048" type="#_x0000_t202" style="position:absolute;margin-left:354.35pt;margin-top:67.55pt;width:213.1pt;height:53.65pt;z-index:125829416;visibility:visible;mso-wrap-style:square;mso-wrap-distance-left:0;mso-wrap-distance-top:67.55pt;mso-wrap-distance-right:0;mso-wrap-distance-bottom:.3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82"/>
                        <w:gridCol w:w="569"/>
                        <w:gridCol w:w="1224"/>
                        <w:gridCol w:w="1188"/>
                      </w:tblGrid>
                      <w:tr w:rsidR="005E37B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60"/>
                          <w:tblHeader/>
                        </w:trPr>
                        <w:tc>
                          <w:tcPr>
                            <w:tcW w:w="1282" w:type="dxa"/>
                            <w:shd w:val="clear" w:color="auto" w:fill="FFFFFF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2 154 468,00</w:t>
                            </w:r>
                          </w:p>
                        </w:tc>
                        <w:tc>
                          <w:tcPr>
                            <w:tcW w:w="569" w:type="dxa"/>
                            <w:shd w:val="clear" w:color="auto" w:fill="FFFFFF"/>
                            <w:vAlign w:val="center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224" w:type="dxa"/>
                            <w:shd w:val="clear" w:color="auto" w:fill="FFFFFF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452 438,28</w:t>
                            </w:r>
                          </w:p>
                        </w:tc>
                        <w:tc>
                          <w:tcPr>
                            <w:tcW w:w="1188" w:type="dxa"/>
                            <w:shd w:val="clear" w:color="auto" w:fill="FFFFFF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ind w:firstLine="16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2 606 906,28</w:t>
                            </w:r>
                          </w:p>
                        </w:tc>
                      </w:tr>
                      <w:tr w:rsidR="005E37B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61"/>
                        </w:trPr>
                        <w:tc>
                          <w:tcPr>
                            <w:tcW w:w="1282" w:type="dxa"/>
                            <w:shd w:val="clear" w:color="auto" w:fill="FFFFFF"/>
                            <w:vAlign w:val="center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ind w:firstLine="20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123 696,00</w:t>
                            </w:r>
                          </w:p>
                        </w:tc>
                        <w:tc>
                          <w:tcPr>
                            <w:tcW w:w="569" w:type="dxa"/>
                            <w:shd w:val="clear" w:color="auto" w:fill="FFFFFF"/>
                            <w:vAlign w:val="center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224" w:type="dxa"/>
                            <w:shd w:val="clear" w:color="auto" w:fill="FFFFFF"/>
                            <w:vAlign w:val="center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ind w:firstLine="32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25 976,16</w:t>
                            </w:r>
                          </w:p>
                        </w:tc>
                        <w:tc>
                          <w:tcPr>
                            <w:tcW w:w="1188" w:type="dxa"/>
                            <w:shd w:val="clear" w:color="auto" w:fill="FFFFFF"/>
                            <w:vAlign w:val="center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jc w:val="righ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149 672,16</w:t>
                            </w:r>
                          </w:p>
                        </w:tc>
                      </w:tr>
                      <w:tr w:rsidR="005E37B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52"/>
                        </w:trPr>
                        <w:tc>
                          <w:tcPr>
                            <w:tcW w:w="1282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2 278 164,00</w:t>
                            </w:r>
                          </w:p>
                        </w:tc>
                        <w:tc>
                          <w:tcPr>
                            <w:tcW w:w="569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5E37BB" w:rsidRDefault="005E37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478 414,44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5E37BB" w:rsidRDefault="002E3C72">
                            <w:pPr>
                              <w:pStyle w:val="Other10"/>
                              <w:shd w:val="clear" w:color="auto" w:fill="auto"/>
                              <w:spacing w:after="0" w:line="240" w:lineRule="auto"/>
                              <w:ind w:firstLine="16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2 756 578,44</w:t>
                            </w:r>
                          </w:p>
                        </w:tc>
                      </w:tr>
                    </w:tbl>
                    <w:p w:rsidR="005E37BB" w:rsidRDefault="005E37BB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0"/>
        <w:gridCol w:w="5386"/>
      </w:tblGrid>
      <w:tr w:rsidR="005E37BB">
        <w:tblPrEx>
          <w:tblCellMar>
            <w:top w:w="0" w:type="dxa"/>
            <w:bottom w:w="0" w:type="dxa"/>
          </w:tblCellMar>
        </w:tblPrEx>
        <w:trPr>
          <w:trHeight w:hRule="exact" w:val="410"/>
          <w:jc w:val="center"/>
        </w:trPr>
        <w:tc>
          <w:tcPr>
            <w:tcW w:w="111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lastRenderedPageBreak/>
              <w:t>NABÍDKA ZBOŽÍ A SLUŽEB</w:t>
            </w:r>
          </w:p>
        </w:tc>
      </w:tr>
      <w:tr w:rsidR="005E37BB">
        <w:tblPrEx>
          <w:tblCellMar>
            <w:top w:w="0" w:type="dxa"/>
            <w:bottom w:w="0" w:type="dxa"/>
          </w:tblCellMar>
        </w:tblPrEx>
        <w:trPr>
          <w:trHeight w:hRule="exact" w:val="137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spacing w:after="120" w:line="240" w:lineRule="auto"/>
            </w:pPr>
            <w:r>
              <w:rPr>
                <w:b/>
                <w:bCs/>
                <w:i/>
                <w:iCs/>
              </w:rPr>
              <w:t>Dodavatel:</w:t>
            </w:r>
            <w:r>
              <w:rPr>
                <w:b/>
                <w:bCs/>
              </w:rPr>
              <w:t xml:space="preserve"> CHEIRÓN a.s.</w:t>
            </w:r>
          </w:p>
          <w:p w:rsidR="005E37BB" w:rsidRDefault="002E3C72">
            <w:pPr>
              <w:pStyle w:val="Other10"/>
              <w:shd w:val="clear" w:color="auto" w:fill="auto"/>
              <w:spacing w:after="0" w:line="240" w:lineRule="auto"/>
              <w:ind w:left="1400"/>
            </w:pPr>
            <w:r>
              <w:t>Ulrychova 2260/13</w:t>
            </w:r>
          </w:p>
          <w:p w:rsidR="005E37BB" w:rsidRDefault="002E3C72">
            <w:pPr>
              <w:pStyle w:val="Other10"/>
              <w:shd w:val="clear" w:color="auto" w:fill="auto"/>
              <w:spacing w:after="60" w:line="240" w:lineRule="auto"/>
              <w:ind w:left="1400"/>
            </w:pPr>
            <w:r>
              <w:t>162 00 Praha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tabs>
                <w:tab w:val="left" w:pos="1778"/>
              </w:tabs>
              <w:spacing w:after="60" w:line="240" w:lineRule="auto"/>
            </w:pPr>
            <w:r>
              <w:rPr>
                <w:b/>
                <w:bCs/>
              </w:rPr>
              <w:t xml:space="preserve">Řada </w:t>
            </w:r>
            <w:proofErr w:type="gramStart"/>
            <w:r>
              <w:rPr>
                <w:b/>
                <w:bCs/>
              </w:rPr>
              <w:t>dokladu :</w:t>
            </w:r>
            <w:proofErr w:type="gramEnd"/>
            <w:r>
              <w:rPr>
                <w:b/>
                <w:bCs/>
              </w:rPr>
              <w:tab/>
              <w:t>001</w:t>
            </w:r>
          </w:p>
          <w:p w:rsidR="005E37BB" w:rsidRDefault="002E3C72">
            <w:pPr>
              <w:pStyle w:val="Other10"/>
              <w:shd w:val="clear" w:color="auto" w:fill="auto"/>
              <w:tabs>
                <w:tab w:val="left" w:pos="1786"/>
              </w:tabs>
              <w:spacing w:after="60" w:line="240" w:lineRule="auto"/>
            </w:pPr>
            <w:r>
              <w:rPr>
                <w:b/>
                <w:bCs/>
              </w:rPr>
              <w:t xml:space="preserve">Číslo </w:t>
            </w:r>
            <w:proofErr w:type="gramStart"/>
            <w:r>
              <w:rPr>
                <w:b/>
                <w:bCs/>
              </w:rPr>
              <w:t>dokladu :</w:t>
            </w:r>
            <w:proofErr w:type="gramEnd"/>
            <w:r>
              <w:rPr>
                <w:b/>
                <w:bCs/>
              </w:rPr>
              <w:tab/>
              <w:t>001379</w:t>
            </w:r>
          </w:p>
          <w:p w:rsidR="005E37BB" w:rsidRDefault="002E3C72">
            <w:pPr>
              <w:pStyle w:val="Other10"/>
              <w:shd w:val="clear" w:color="auto" w:fill="auto"/>
              <w:spacing w:after="60" w:line="240" w:lineRule="auto"/>
            </w:pPr>
            <w:r>
              <w:rPr>
                <w:b/>
                <w:bCs/>
              </w:rPr>
              <w:t xml:space="preserve">Popis </w:t>
            </w:r>
            <w:proofErr w:type="gramStart"/>
            <w:r>
              <w:rPr>
                <w:b/>
                <w:bCs/>
              </w:rPr>
              <w:t>dodávky :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Plícní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ventilátor SV 300 6ks</w:t>
            </w:r>
          </w:p>
        </w:tc>
      </w:tr>
    </w:tbl>
    <w:p w:rsidR="005E37BB" w:rsidRDefault="005E37BB">
      <w:pPr>
        <w:spacing w:after="1659" w:line="1" w:lineRule="exact"/>
      </w:pPr>
    </w:p>
    <w:p w:rsidR="005E37BB" w:rsidRDefault="005E37BB">
      <w:pPr>
        <w:spacing w:line="1" w:lineRule="exact"/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4"/>
        <w:gridCol w:w="2419"/>
      </w:tblGrid>
      <w:tr w:rsidR="005E37BB">
        <w:tblPrEx>
          <w:tblCellMar>
            <w:top w:w="0" w:type="dxa"/>
            <w:bottom w:w="0" w:type="dxa"/>
          </w:tblCellMar>
        </w:tblPrEx>
        <w:trPr>
          <w:trHeight w:hRule="exact" w:val="396"/>
          <w:jc w:val="right"/>
        </w:trPr>
        <w:tc>
          <w:tcPr>
            <w:tcW w:w="3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  <w:ind w:firstLine="14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Celkem Kč bez DPH</w:t>
            </w:r>
          </w:p>
        </w:tc>
        <w:tc>
          <w:tcPr>
            <w:tcW w:w="241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2 278 164,00</w:t>
            </w:r>
          </w:p>
        </w:tc>
      </w:tr>
      <w:tr w:rsidR="005E37BB">
        <w:tblPrEx>
          <w:tblCellMar>
            <w:top w:w="0" w:type="dxa"/>
            <w:bottom w:w="0" w:type="dxa"/>
          </w:tblCellMar>
        </w:tblPrEx>
        <w:trPr>
          <w:trHeight w:hRule="exact" w:val="389"/>
          <w:jc w:val="right"/>
        </w:trPr>
        <w:tc>
          <w:tcPr>
            <w:tcW w:w="3694" w:type="dxa"/>
            <w:tcBorders>
              <w:left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  <w:ind w:firstLine="14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Částka DPH</w:t>
            </w:r>
          </w:p>
        </w:tc>
        <w:tc>
          <w:tcPr>
            <w:tcW w:w="2419" w:type="dxa"/>
            <w:tcBorders>
              <w:right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478 414,44</w:t>
            </w:r>
          </w:p>
        </w:tc>
      </w:tr>
      <w:tr w:rsidR="005E37BB">
        <w:tblPrEx>
          <w:tblCellMar>
            <w:top w:w="0" w:type="dxa"/>
            <w:bottom w:w="0" w:type="dxa"/>
          </w:tblCellMar>
        </w:tblPrEx>
        <w:trPr>
          <w:trHeight w:hRule="exact" w:val="461"/>
          <w:jc w:val="right"/>
        </w:trPr>
        <w:tc>
          <w:tcPr>
            <w:tcW w:w="3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  <w:ind w:firstLine="14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Celkem Kč včetně DPH</w:t>
            </w:r>
          </w:p>
        </w:tc>
        <w:tc>
          <w:tcPr>
            <w:tcW w:w="24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37BB" w:rsidRDefault="002E3C72">
            <w:pPr>
              <w:pStyle w:val="Other10"/>
              <w:shd w:val="clear" w:color="auto" w:fill="auto"/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2 756 578,44</w:t>
            </w:r>
          </w:p>
        </w:tc>
      </w:tr>
    </w:tbl>
    <w:p w:rsidR="002E3C72" w:rsidRDefault="002E3C72"/>
    <w:sectPr w:rsidR="002E3C72">
      <w:footerReference w:type="default" r:id="rId16"/>
      <w:pgSz w:w="11900" w:h="16840"/>
      <w:pgMar w:top="416" w:right="263" w:bottom="1377" w:left="311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C72" w:rsidRDefault="002E3C72">
      <w:r>
        <w:separator/>
      </w:r>
    </w:p>
  </w:endnote>
  <w:endnote w:type="continuationSeparator" w:id="0">
    <w:p w:rsidR="002E3C72" w:rsidRDefault="002E3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17E" w:rsidRDefault="008911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7BB" w:rsidRDefault="002E3C7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3412490</wp:posOffset>
              </wp:positionH>
              <wp:positionV relativeFrom="page">
                <wp:posOffset>10408285</wp:posOffset>
              </wp:positionV>
              <wp:extent cx="100330" cy="9588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330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E37BB" w:rsidRDefault="002E3C72">
                          <w:pPr>
                            <w:pStyle w:val="Headerorfooter20"/>
                            <w:shd w:val="clear" w:color="auto" w:fill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547EC6"/>
                              <w:sz w:val="18"/>
                              <w:szCs w:val="18"/>
                            </w:rPr>
                            <w:t>(3)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68.69999999999999pt;margin-top:819.54999999999995pt;width:7.9000000000000004pt;height:7.5499999999999998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547EC6"/>
                        <w:spacing w:val="0"/>
                        <w:w w:val="100"/>
                        <w:position w:val="0"/>
                        <w:sz w:val="18"/>
                        <w:szCs w:val="18"/>
                        <w:shd w:val="clear" w:color="auto" w:fill="auto"/>
                        <w:lang w:val="cs-CZ" w:eastAsia="cs-CZ" w:bidi="cs-CZ"/>
                      </w:rPr>
                      <w:t>(3)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17E" w:rsidRDefault="0089117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7BB" w:rsidRDefault="002E3C7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7" behindDoc="1" locked="0" layoutInCell="1" allowOverlap="1">
              <wp:simplePos x="0" y="0"/>
              <wp:positionH relativeFrom="page">
                <wp:posOffset>4623435</wp:posOffset>
              </wp:positionH>
              <wp:positionV relativeFrom="page">
                <wp:posOffset>10116820</wp:posOffset>
              </wp:positionV>
              <wp:extent cx="2496185" cy="269875"/>
              <wp:effectExtent l="0" t="0" r="0" b="0"/>
              <wp:wrapNone/>
              <wp:docPr id="59" name="Shape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6185" cy="269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E37BB" w:rsidRDefault="002E3C72">
                          <w:pPr>
                            <w:pStyle w:val="Headerorfooter20"/>
                            <w:shd w:val="clear" w:color="auto" w:fill="auto"/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 xml:space="preserve">Vystavil: </w:t>
                          </w:r>
                          <w:proofErr w:type="spellStart"/>
                          <w:r w:rsidR="0089117E">
                            <w:rPr>
                              <w:rFonts w:ascii="Arial" w:eastAsia="Arial" w:hAnsi="Arial" w:cs="Arial"/>
                            </w:rPr>
                            <w:t>xxxxxxxxxxxxxxxx</w:t>
                          </w:r>
                          <w:proofErr w:type="spellEnd"/>
                        </w:p>
                        <w:p w:rsidR="005E37BB" w:rsidRDefault="002E3C72">
                          <w:pPr>
                            <w:pStyle w:val="Headerorfooter20"/>
                            <w:shd w:val="clear" w:color="auto" w:fill="auto"/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 xml:space="preserve">Nabídka: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</w:rPr>
                            <w:t xml:space="preserve">001001379 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  <w:bookmarkStart w:id="0" w:name="_GoBack"/>
                          <w:bookmarkEnd w:id="0"/>
                          <w:r>
                            <w:rPr>
                              <w:rFonts w:ascii="Arial" w:eastAsia="Arial" w:hAnsi="Arial" w:cs="Arial"/>
                            </w:rPr>
                            <w:t>/3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9" o:spid="_x0000_s1050" type="#_x0000_t202" style="position:absolute;margin-left:364.05pt;margin-top:796.6pt;width:196.55pt;height:21.25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" filled="f" stroked="f">
              <v:textbox style="mso-fit-shape-to-text:t" inset="0,0,0,0">
                <w:txbxContent>
                  <w:p w:rsidR="005E37BB" w:rsidRDefault="002E3C72">
                    <w:pPr>
                      <w:pStyle w:val="Headerorfooter20"/>
                      <w:shd w:val="clear" w:color="auto" w:fill="auto"/>
                    </w:pPr>
                    <w:r>
                      <w:rPr>
                        <w:rFonts w:ascii="Arial" w:eastAsia="Arial" w:hAnsi="Arial" w:cs="Arial"/>
                      </w:rPr>
                      <w:t xml:space="preserve">Vystavil: </w:t>
                    </w:r>
                    <w:proofErr w:type="spellStart"/>
                    <w:r w:rsidR="0089117E">
                      <w:rPr>
                        <w:rFonts w:ascii="Arial" w:eastAsia="Arial" w:hAnsi="Arial" w:cs="Arial"/>
                      </w:rPr>
                      <w:t>xxxxxxxxxxxxxxxx</w:t>
                    </w:r>
                    <w:proofErr w:type="spellEnd"/>
                  </w:p>
                  <w:p w:rsidR="005E37BB" w:rsidRDefault="002E3C72">
                    <w:pPr>
                      <w:pStyle w:val="Headerorfooter20"/>
                      <w:shd w:val="clear" w:color="auto" w:fill="auto"/>
                    </w:pPr>
                    <w:r>
                      <w:rPr>
                        <w:rFonts w:ascii="Arial" w:eastAsia="Arial" w:hAnsi="Arial" w:cs="Arial"/>
                      </w:rPr>
                      <w:t xml:space="preserve">Nabídka: </w:t>
                    </w:r>
                    <w:r>
                      <w:rPr>
                        <w:rFonts w:ascii="Arial" w:eastAsia="Arial" w:hAnsi="Arial" w:cs="Arial"/>
                        <w:b/>
                        <w:bCs/>
                      </w:rPr>
                      <w:t xml:space="preserve">001001379 </w:t>
                    </w:r>
                    <w:r>
                      <w:rPr>
                        <w:rFonts w:ascii="Arial" w:eastAsia="Arial" w:hAnsi="Arial" w:cs="Arial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</w:rPr>
                      <w:t>#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  <w:bookmarkStart w:id="1" w:name="_GoBack"/>
                    <w:bookmarkEnd w:id="1"/>
                    <w:r>
                      <w:rPr>
                        <w:rFonts w:ascii="Arial" w:eastAsia="Arial" w:hAnsi="Arial" w:cs="Arial"/>
                      </w:rPr>
                      <w:t>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193040</wp:posOffset>
              </wp:positionH>
              <wp:positionV relativeFrom="page">
                <wp:posOffset>10126345</wp:posOffset>
              </wp:positionV>
              <wp:extent cx="2368550" cy="247015"/>
              <wp:effectExtent l="0" t="0" r="0" b="0"/>
              <wp:wrapNone/>
              <wp:docPr id="61" name="Shape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68550" cy="2470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E37BB" w:rsidRDefault="002E3C72">
                          <w:pPr>
                            <w:pStyle w:val="Headerorfooter20"/>
                            <w:shd w:val="clear" w:color="auto" w:fill="auto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</w:rPr>
                            <w:t xml:space="preserve">Zpracováno systémem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lang w:val="en-US" w:eastAsia="en-US" w:bidi="en-US"/>
                            </w:rPr>
                            <w:t>HELIOS Orange</w:t>
                          </w:r>
                        </w:p>
                        <w:p w:rsidR="005E37BB" w:rsidRDefault="002E3C72">
                          <w:pPr>
                            <w:pStyle w:val="Headerorfooter20"/>
                            <w:shd w:val="clear" w:color="auto" w:fill="auto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  <w:lang w:val="en-US" w:eastAsia="en-US" w:bidi="en-US"/>
                            </w:rPr>
                            <w:t>CH-1</w:t>
                          </w:r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>70324-HeO-SC0337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87" type="#_x0000_t202" style="position:absolute;margin-left:15.199999999999999pt;margin-top:797.35000000000002pt;width:186.5pt;height:19.449999999999999pt;z-index:-188744054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hd w:val="clear" w:color="auto" w:fill="auto"/>
                        <w:lang w:val="cs-CZ" w:eastAsia="cs-CZ" w:bidi="cs-CZ"/>
                      </w:rPr>
                      <w:t xml:space="preserve">Zpracováno systémem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hd w:val="clear" w:color="auto" w:fill="auto"/>
                        <w:lang w:val="en-US" w:eastAsia="en-US" w:bidi="en-US"/>
                      </w:rPr>
                      <w:t>HELIOS Orange</w:t>
                    </w:r>
                  </w:p>
                  <w:p>
                    <w:pPr>
                      <w:pStyle w:val="Style2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15"/>
                        <w:szCs w:val="15"/>
                        <w:shd w:val="clear" w:color="auto" w:fill="auto"/>
                        <w:lang w:val="en-US" w:eastAsia="en-US" w:bidi="en-US"/>
                      </w:rPr>
                      <w:t>CH-1</w:t>
                    </w: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15"/>
                        <w:szCs w:val="15"/>
                        <w:shd w:val="clear" w:color="auto" w:fill="auto"/>
                        <w:lang w:val="cs-CZ" w:eastAsia="cs-CZ" w:bidi="cs-CZ"/>
                      </w:rPr>
                      <w:t>70324-HeO-SC0337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" behindDoc="1" locked="0" layoutInCell="1" allowOverlap="1">
              <wp:simplePos x="0" y="0"/>
              <wp:positionH relativeFrom="page">
                <wp:posOffset>197485</wp:posOffset>
              </wp:positionH>
              <wp:positionV relativeFrom="page">
                <wp:posOffset>10059670</wp:posOffset>
              </wp:positionV>
              <wp:extent cx="7040880" cy="0"/>
              <wp:effectExtent l="0" t="0" r="0" b="0"/>
              <wp:wrapNone/>
              <wp:docPr id="63" name="Shap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4088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15.550000000000001pt;margin-top:792.10000000000002pt;width:554.39999999999998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C72" w:rsidRDefault="002E3C72"/>
  </w:footnote>
  <w:footnote w:type="continuationSeparator" w:id="0">
    <w:p w:rsidR="002E3C72" w:rsidRDefault="002E3C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17E" w:rsidRDefault="008911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17E" w:rsidRDefault="008911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17E" w:rsidRDefault="008911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72ED5"/>
    <w:multiLevelType w:val="multilevel"/>
    <w:tmpl w:val="D444D3A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1D3AF4"/>
    <w:multiLevelType w:val="multilevel"/>
    <w:tmpl w:val="C3C866DC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FC352D"/>
    <w:multiLevelType w:val="multilevel"/>
    <w:tmpl w:val="8BFA7442"/>
    <w:lvl w:ilvl="0">
      <w:start w:val="9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32151B"/>
    <w:multiLevelType w:val="multilevel"/>
    <w:tmpl w:val="C3645DA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2B7263"/>
    <w:multiLevelType w:val="multilevel"/>
    <w:tmpl w:val="2926EBA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081A54"/>
    <w:multiLevelType w:val="multilevel"/>
    <w:tmpl w:val="5E76658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F94FBE"/>
    <w:multiLevelType w:val="multilevel"/>
    <w:tmpl w:val="02BE9C2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CA6AB3"/>
    <w:multiLevelType w:val="multilevel"/>
    <w:tmpl w:val="34A8779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8E3C57"/>
    <w:multiLevelType w:val="multilevel"/>
    <w:tmpl w:val="12DA8D2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671E4B"/>
    <w:multiLevelType w:val="multilevel"/>
    <w:tmpl w:val="B5029C8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3F3E0F"/>
    <w:multiLevelType w:val="multilevel"/>
    <w:tmpl w:val="1CF4147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7AD50C0"/>
    <w:multiLevelType w:val="multilevel"/>
    <w:tmpl w:val="2B68AB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94C085C"/>
    <w:multiLevelType w:val="multilevel"/>
    <w:tmpl w:val="C0C85D2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362E5E"/>
    <w:multiLevelType w:val="multilevel"/>
    <w:tmpl w:val="ECE49B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9AD437B"/>
    <w:multiLevelType w:val="multilevel"/>
    <w:tmpl w:val="F344293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E071F29"/>
    <w:multiLevelType w:val="multilevel"/>
    <w:tmpl w:val="5100DE16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5"/>
  </w:num>
  <w:num w:numId="5">
    <w:abstractNumId w:val="6"/>
  </w:num>
  <w:num w:numId="6">
    <w:abstractNumId w:val="10"/>
  </w:num>
  <w:num w:numId="7">
    <w:abstractNumId w:val="0"/>
  </w:num>
  <w:num w:numId="8">
    <w:abstractNumId w:val="12"/>
  </w:num>
  <w:num w:numId="9">
    <w:abstractNumId w:val="9"/>
  </w:num>
  <w:num w:numId="10">
    <w:abstractNumId w:val="14"/>
  </w:num>
  <w:num w:numId="11">
    <w:abstractNumId w:val="13"/>
  </w:num>
  <w:num w:numId="12">
    <w:abstractNumId w:val="2"/>
  </w:num>
  <w:num w:numId="13">
    <w:abstractNumId w:val="7"/>
  </w:num>
  <w:num w:numId="14">
    <w:abstractNumId w:val="5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7BB"/>
    <w:rsid w:val="002E3C72"/>
    <w:rsid w:val="005E37BB"/>
    <w:rsid w:val="0089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B18B08"/>
  <w15:docId w15:val="{9974154E-DCC7-4493-BC4A-B9B745BFF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1">
    <w:name w:val="Heading #1|1_"/>
    <w:basedOn w:val="Standardnpsmoodstavce"/>
    <w:link w:val="Heading110"/>
    <w:rPr>
      <w:rFonts w:ascii="Arial" w:eastAsia="Arial" w:hAnsi="Arial" w:cs="Arial"/>
      <w:b/>
      <w:bCs/>
      <w:i w:val="0"/>
      <w:iCs w:val="0"/>
      <w:smallCaps w:val="0"/>
      <w:strike w:val="0"/>
      <w:color w:val="62828F"/>
      <w:sz w:val="38"/>
      <w:szCs w:val="38"/>
      <w:u w:val="none"/>
    </w:rPr>
  </w:style>
  <w:style w:type="character" w:customStyle="1" w:styleId="Bodytext3">
    <w:name w:val="Body text|3_"/>
    <w:basedOn w:val="Standardnpsmoodstavce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color w:val="C56676"/>
      <w:sz w:val="18"/>
      <w:szCs w:val="18"/>
      <w:u w:val="none"/>
    </w:rPr>
  </w:style>
  <w:style w:type="character" w:customStyle="1" w:styleId="Heading31">
    <w:name w:val="Heading #3|1_"/>
    <w:basedOn w:val="Standardnpsmoodstavce"/>
    <w:link w:val="Heading31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|2_"/>
    <w:basedOn w:val="Standardnpsmoodstavce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Other1">
    <w:name w:val="Other|1_"/>
    <w:basedOn w:val="Standardnpsmoodstavce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ablecaption1">
    <w:name w:val="Table caption|1_"/>
    <w:basedOn w:val="Standardnpsmoodstavce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1">
    <w:name w:val="Body text|1_"/>
    <w:basedOn w:val="Standardnpsmoodstavce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2">
    <w:name w:val="Header or footer|2_"/>
    <w:basedOn w:val="Standardnpsmoodstavce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1">
    <w:name w:val="Heading #2|1_"/>
    <w:basedOn w:val="Standardnpsmoodstavce"/>
    <w:link w:val="Heading21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icturecaption1">
    <w:name w:val="Picture caption|1_"/>
    <w:basedOn w:val="Standardnpsmoodstavce"/>
    <w:link w:val="Pictur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Heading110">
    <w:name w:val="Heading #1|1"/>
    <w:basedOn w:val="Normln"/>
    <w:link w:val="Heading11"/>
    <w:pPr>
      <w:shd w:val="clear" w:color="auto" w:fill="FFFFFF"/>
      <w:ind w:hanging="560"/>
      <w:outlineLvl w:val="0"/>
    </w:pPr>
    <w:rPr>
      <w:rFonts w:ascii="Arial" w:eastAsia="Arial" w:hAnsi="Arial" w:cs="Arial"/>
      <w:b/>
      <w:bCs/>
      <w:color w:val="62828F"/>
      <w:sz w:val="38"/>
      <w:szCs w:val="38"/>
    </w:rPr>
  </w:style>
  <w:style w:type="paragraph" w:customStyle="1" w:styleId="Bodytext30">
    <w:name w:val="Body text|3"/>
    <w:basedOn w:val="Normln"/>
    <w:link w:val="Bodytext3"/>
    <w:pPr>
      <w:shd w:val="clear" w:color="auto" w:fill="FFFFFF"/>
      <w:spacing w:after="460"/>
      <w:ind w:firstLine="140"/>
    </w:pPr>
    <w:rPr>
      <w:rFonts w:ascii="Arial" w:eastAsia="Arial" w:hAnsi="Arial" w:cs="Arial"/>
      <w:color w:val="C56676"/>
      <w:sz w:val="18"/>
      <w:szCs w:val="18"/>
    </w:rPr>
  </w:style>
  <w:style w:type="paragraph" w:customStyle="1" w:styleId="Heading310">
    <w:name w:val="Heading #3|1"/>
    <w:basedOn w:val="Normln"/>
    <w:link w:val="Heading31"/>
    <w:pPr>
      <w:shd w:val="clear" w:color="auto" w:fill="FFFFFF"/>
      <w:spacing w:after="320" w:line="350" w:lineRule="auto"/>
      <w:jc w:val="center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20">
    <w:name w:val="Body text|2"/>
    <w:basedOn w:val="Normln"/>
    <w:link w:val="Bodytext2"/>
    <w:pPr>
      <w:shd w:val="clear" w:color="auto" w:fill="FFFFFF"/>
      <w:spacing w:line="252" w:lineRule="auto"/>
    </w:pPr>
    <w:rPr>
      <w:rFonts w:ascii="Arial" w:eastAsia="Arial" w:hAnsi="Arial" w:cs="Arial"/>
      <w:sz w:val="15"/>
      <w:szCs w:val="15"/>
    </w:rPr>
  </w:style>
  <w:style w:type="paragraph" w:customStyle="1" w:styleId="Other10">
    <w:name w:val="Other|1"/>
    <w:basedOn w:val="Normln"/>
    <w:link w:val="Other1"/>
    <w:pPr>
      <w:shd w:val="clear" w:color="auto" w:fill="FFFFFF"/>
      <w:spacing w:after="100" w:line="350" w:lineRule="auto"/>
    </w:pPr>
    <w:rPr>
      <w:rFonts w:ascii="Arial" w:eastAsia="Arial" w:hAnsi="Arial" w:cs="Arial"/>
      <w:sz w:val="20"/>
      <w:szCs w:val="20"/>
    </w:rPr>
  </w:style>
  <w:style w:type="paragraph" w:customStyle="1" w:styleId="Tablecaption10">
    <w:name w:val="Table caption|1"/>
    <w:basedOn w:val="Normln"/>
    <w:link w:val="Tablecaption1"/>
    <w:pPr>
      <w:shd w:val="clear" w:color="auto" w:fill="FFFFFF"/>
    </w:pPr>
    <w:rPr>
      <w:rFonts w:ascii="Arial" w:eastAsia="Arial" w:hAnsi="Arial" w:cs="Arial"/>
      <w:sz w:val="20"/>
      <w:szCs w:val="20"/>
    </w:rPr>
  </w:style>
  <w:style w:type="paragraph" w:customStyle="1" w:styleId="Bodytext10">
    <w:name w:val="Body text|1"/>
    <w:basedOn w:val="Normln"/>
    <w:link w:val="Bodytext1"/>
    <w:pPr>
      <w:shd w:val="clear" w:color="auto" w:fill="FFFFFF"/>
      <w:spacing w:after="100" w:line="350" w:lineRule="auto"/>
    </w:pPr>
    <w:rPr>
      <w:rFonts w:ascii="Arial" w:eastAsia="Arial" w:hAnsi="Arial" w:cs="Arial"/>
      <w:sz w:val="20"/>
      <w:szCs w:val="20"/>
    </w:rPr>
  </w:style>
  <w:style w:type="paragraph" w:customStyle="1" w:styleId="Headerorfooter20">
    <w:name w:val="Header or footer|2"/>
    <w:basedOn w:val="Normln"/>
    <w:link w:val="Headerorfooter2"/>
    <w:pPr>
      <w:shd w:val="clear" w:color="auto" w:fill="FFFFFF"/>
    </w:pPr>
    <w:rPr>
      <w:sz w:val="20"/>
      <w:szCs w:val="20"/>
    </w:rPr>
  </w:style>
  <w:style w:type="paragraph" w:customStyle="1" w:styleId="Heading210">
    <w:name w:val="Heading #2|1"/>
    <w:basedOn w:val="Normln"/>
    <w:link w:val="Heading21"/>
    <w:pPr>
      <w:shd w:val="clear" w:color="auto" w:fill="FFFFFF"/>
      <w:outlineLvl w:val="1"/>
    </w:pPr>
    <w:rPr>
      <w:rFonts w:ascii="Arial" w:eastAsia="Arial" w:hAnsi="Arial" w:cs="Arial"/>
      <w:sz w:val="22"/>
      <w:szCs w:val="22"/>
    </w:rPr>
  </w:style>
  <w:style w:type="paragraph" w:customStyle="1" w:styleId="Picturecaption10">
    <w:name w:val="Picture caption|1"/>
    <w:basedOn w:val="Normln"/>
    <w:link w:val="Picturecaption1"/>
    <w:pPr>
      <w:shd w:val="clear" w:color="auto" w:fill="FFFFFF"/>
      <w:spacing w:line="290" w:lineRule="auto"/>
      <w:jc w:val="right"/>
    </w:pPr>
    <w:rPr>
      <w:rFonts w:ascii="Arial" w:eastAsia="Arial" w:hAnsi="Arial" w:cs="Arial"/>
      <w:sz w:val="15"/>
      <w:szCs w:val="15"/>
    </w:rPr>
  </w:style>
  <w:style w:type="paragraph" w:styleId="Zhlav">
    <w:name w:val="header"/>
    <w:basedOn w:val="Normln"/>
    <w:link w:val="ZhlavChar"/>
    <w:uiPriority w:val="99"/>
    <w:unhideWhenUsed/>
    <w:rsid w:val="008911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117E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8911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117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obchod@cheiron.e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cheiron.eu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mailto:roliva@cheiron.e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369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c224e_KHS_zapad5p_BN-20200626103609</vt:lpstr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c224e_KHS_zapad5p_BN-20200626103609</dc:title>
  <dc:subject/>
  <dc:creator>Gabriela Vinklerová</dc:creator>
  <cp:keywords/>
  <cp:lastModifiedBy>Vinklerová Gabriela</cp:lastModifiedBy>
  <cp:revision>2</cp:revision>
  <dcterms:created xsi:type="dcterms:W3CDTF">2020-07-07T07:07:00Z</dcterms:created>
  <dcterms:modified xsi:type="dcterms:W3CDTF">2020-07-07T07:07:00Z</dcterms:modified>
</cp:coreProperties>
</file>